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1349E1" w14:textId="3795FB9E" w:rsidR="003446E0" w:rsidRPr="003446E0" w:rsidRDefault="003446E0" w:rsidP="005B7C58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Cs/>
          <w:color w:val="156082" w:themeColor="accent1"/>
          <w:sz w:val="20"/>
          <w:szCs w:val="20"/>
        </w:rPr>
      </w:pPr>
      <w:r w:rsidRPr="003446E0"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Hebrews: The Supremacy of the Son of God pt. </w:t>
      </w:r>
      <w:r w:rsidR="00C74476">
        <w:rPr>
          <w:rFonts w:ascii="Calibri" w:hAnsi="Calibri" w:cs="Calibri"/>
          <w:bCs/>
          <w:color w:val="156082" w:themeColor="accent1"/>
          <w:sz w:val="20"/>
          <w:szCs w:val="20"/>
        </w:rPr>
        <w:t>6</w:t>
      </w:r>
      <w:r w:rsidR="006B3E4D">
        <w:rPr>
          <w:rFonts w:ascii="Calibri" w:hAnsi="Calibri" w:cs="Calibri"/>
          <w:bCs/>
          <w:color w:val="156082" w:themeColor="accent1"/>
          <w:sz w:val="20"/>
          <w:szCs w:val="20"/>
        </w:rPr>
        <w:t>7</w:t>
      </w:r>
    </w:p>
    <w:p w14:paraId="34061B99" w14:textId="4E8932B7" w:rsidR="003446E0" w:rsidRPr="003446E0" w:rsidRDefault="006B3E4D" w:rsidP="003446E0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Cs/>
          <w:color w:val="156082" w:themeColor="accent1"/>
          <w:sz w:val="20"/>
          <w:szCs w:val="20"/>
        </w:rPr>
      </w:pPr>
      <w:r>
        <w:rPr>
          <w:rFonts w:ascii="Calibri" w:hAnsi="Calibri" w:cs="Calibri"/>
          <w:bCs/>
          <w:color w:val="156082" w:themeColor="accent1"/>
          <w:sz w:val="20"/>
          <w:szCs w:val="20"/>
        </w:rPr>
        <w:t>July 5</w:t>
      </w:r>
      <w:proofErr w:type="gramStart"/>
      <w:r w:rsidRPr="006B3E4D">
        <w:rPr>
          <w:rFonts w:ascii="Calibri" w:hAnsi="Calibri" w:cs="Calibri"/>
          <w:bCs/>
          <w:color w:val="156082" w:themeColor="accent1"/>
          <w:sz w:val="20"/>
          <w:szCs w:val="20"/>
          <w:vertAlign w:val="superscript"/>
        </w:rPr>
        <w:t>th</w:t>
      </w:r>
      <w:r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 </w:t>
      </w:r>
      <w:r w:rsidR="00AB771B"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 </w:t>
      </w:r>
      <w:r w:rsidR="003446E0" w:rsidRPr="003446E0">
        <w:rPr>
          <w:rFonts w:ascii="Calibri" w:hAnsi="Calibri" w:cs="Calibri"/>
          <w:bCs/>
          <w:color w:val="156082" w:themeColor="accent1"/>
          <w:sz w:val="20"/>
          <w:szCs w:val="20"/>
        </w:rPr>
        <w:t>|</w:t>
      </w:r>
      <w:proofErr w:type="gramEnd"/>
      <w:r w:rsidR="003446E0" w:rsidRPr="003446E0">
        <w:rPr>
          <w:rFonts w:ascii="Calibri" w:hAnsi="Calibri" w:cs="Calibri"/>
          <w:bCs/>
          <w:color w:val="156082" w:themeColor="accent1"/>
          <w:sz w:val="20"/>
          <w:szCs w:val="20"/>
        </w:rPr>
        <w:t>| Outline: “</w:t>
      </w:r>
      <w:r w:rsidR="00AB771B"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By Faith </w:t>
      </w:r>
      <w:r>
        <w:rPr>
          <w:rFonts w:ascii="Calibri" w:hAnsi="Calibri" w:cs="Calibri"/>
          <w:bCs/>
          <w:color w:val="156082" w:themeColor="accent1"/>
          <w:sz w:val="20"/>
          <w:szCs w:val="20"/>
        </w:rPr>
        <w:t>We Please God</w:t>
      </w:r>
      <w:r w:rsidR="00BC569D">
        <w:rPr>
          <w:rFonts w:ascii="Calibri" w:hAnsi="Calibri" w:cs="Calibri"/>
          <w:bCs/>
          <w:color w:val="156082" w:themeColor="accent1"/>
          <w:sz w:val="20"/>
          <w:szCs w:val="20"/>
        </w:rPr>
        <w:t>”</w:t>
      </w:r>
    </w:p>
    <w:p w14:paraId="38EEAE0B" w14:textId="77777777" w:rsidR="007536AB" w:rsidRPr="007536AB" w:rsidRDefault="007536AB" w:rsidP="007536AB">
      <w:pPr>
        <w:spacing w:after="0"/>
        <w:rPr>
          <w:rFonts w:cstheme="minorHAnsi"/>
        </w:rPr>
      </w:pPr>
      <w:r w:rsidRPr="007536AB">
        <w:rPr>
          <w:rFonts w:cstheme="minorHAnsi"/>
          <w:b/>
          <w:bCs/>
        </w:rPr>
        <w:t xml:space="preserve">Central Idea of the Text: </w:t>
      </w:r>
      <w:r w:rsidRPr="007536AB">
        <w:rPr>
          <w:rFonts w:cstheme="minorHAnsi"/>
        </w:rPr>
        <w:t xml:space="preserve">Faith is the only way to please God </w:t>
      </w:r>
    </w:p>
    <w:p w14:paraId="3797AC18" w14:textId="77777777" w:rsidR="007536AB" w:rsidRPr="007536AB" w:rsidRDefault="007536AB" w:rsidP="007536AB">
      <w:pPr>
        <w:spacing w:after="0"/>
        <w:rPr>
          <w:rFonts w:cstheme="minorHAnsi"/>
          <w:b/>
          <w:bCs/>
        </w:rPr>
      </w:pPr>
      <w:r w:rsidRPr="007536AB">
        <w:rPr>
          <w:rFonts w:cstheme="minorHAnsi"/>
          <w:b/>
          <w:bCs/>
        </w:rPr>
        <w:t xml:space="preserve">Specific Objective of the Text: </w:t>
      </w:r>
      <w:r w:rsidRPr="007536AB">
        <w:rPr>
          <w:rFonts w:cstheme="minorHAnsi"/>
        </w:rPr>
        <w:t>To rest in Christ by the instrument of faith which God provides as we know Him and trust His promise.</w:t>
      </w:r>
      <w:r w:rsidRPr="007536AB">
        <w:rPr>
          <w:rFonts w:cstheme="minorHAnsi"/>
          <w:b/>
          <w:bCs/>
        </w:rPr>
        <w:t xml:space="preserve"> </w:t>
      </w:r>
    </w:p>
    <w:p w14:paraId="4074A907" w14:textId="77777777" w:rsidR="00D51823" w:rsidRPr="00D51823" w:rsidRDefault="00D51823" w:rsidP="001C34B8">
      <w:pPr>
        <w:spacing w:after="0"/>
        <w:rPr>
          <w:rFonts w:ascii="Calibri" w:hAnsi="Calibri" w:cs="Calibri"/>
          <w:b/>
          <w:bCs/>
        </w:rPr>
      </w:pPr>
    </w:p>
    <w:p w14:paraId="43D886DC" w14:textId="5FB9050C" w:rsidR="006B3E4D" w:rsidRPr="006B3E4D" w:rsidRDefault="003446E0" w:rsidP="006B3E4D">
      <w:pPr>
        <w:spacing w:after="0"/>
        <w:rPr>
          <w:rFonts w:ascii="Calibri" w:hAnsi="Calibri" w:cs="Calibri"/>
          <w:b/>
          <w:bCs/>
        </w:rPr>
      </w:pPr>
      <w:r w:rsidRPr="00D51823">
        <w:rPr>
          <w:rFonts w:ascii="Calibri" w:hAnsi="Calibri" w:cs="Calibri"/>
          <w:b/>
          <w:bCs/>
        </w:rPr>
        <w:t xml:space="preserve">Text: </w:t>
      </w:r>
      <w:r w:rsidR="006B3E4D" w:rsidRPr="006B3E4D">
        <w:rPr>
          <w:rFonts w:ascii="Calibri" w:hAnsi="Calibri" w:cs="Calibri"/>
          <w:b/>
          <w:bCs/>
        </w:rPr>
        <w:t>Hebrews 11:5–6</w:t>
      </w:r>
    </w:p>
    <w:p w14:paraId="4D51E5D7" w14:textId="64BA721F" w:rsidR="00AB771B" w:rsidRDefault="006B3E4D" w:rsidP="006B3E4D">
      <w:pPr>
        <w:spacing w:after="0"/>
        <w:rPr>
          <w:rFonts w:ascii="Calibri" w:hAnsi="Calibri" w:cs="Calibri"/>
          <w:b/>
          <w:bCs/>
        </w:rPr>
      </w:pPr>
      <w:r w:rsidRPr="006B3E4D">
        <w:rPr>
          <w:rFonts w:ascii="Calibri" w:hAnsi="Calibri" w:cs="Calibri"/>
        </w:rPr>
        <w:t xml:space="preserve">[5] By faith Enoch was taken up so that he should not see death, and he was not found, because God had taken him. Now before he was </w:t>
      </w:r>
      <w:proofErr w:type="gramStart"/>
      <w:r w:rsidRPr="006B3E4D">
        <w:rPr>
          <w:rFonts w:ascii="Calibri" w:hAnsi="Calibri" w:cs="Calibri"/>
        </w:rPr>
        <w:t>taken</w:t>
      </w:r>
      <w:proofErr w:type="gramEnd"/>
      <w:r w:rsidRPr="006B3E4D">
        <w:rPr>
          <w:rFonts w:ascii="Calibri" w:hAnsi="Calibri" w:cs="Calibri"/>
        </w:rPr>
        <w:t xml:space="preserve"> he was commended as having pleased God. [6] And without faith it is impossible to please him, for whoever would draw near to God must believe that he exists and that he rewards those who seek him</w:t>
      </w:r>
      <w:r w:rsidRPr="006B3E4D">
        <w:rPr>
          <w:rFonts w:ascii="Calibri" w:hAnsi="Calibri" w:cs="Calibri"/>
          <w:b/>
          <w:bCs/>
        </w:rPr>
        <w:t>. (ESV)</w:t>
      </w:r>
    </w:p>
    <w:p w14:paraId="1B1A0D82" w14:textId="77777777" w:rsidR="006B3E4D" w:rsidRPr="002767C8" w:rsidRDefault="006B3E4D" w:rsidP="006B3E4D">
      <w:pPr>
        <w:spacing w:after="0"/>
        <w:rPr>
          <w:rFonts w:ascii="Calibri" w:hAnsi="Calibri" w:cs="Calibri"/>
          <w:b/>
          <w:bCs/>
        </w:rPr>
      </w:pPr>
    </w:p>
    <w:p w14:paraId="2F7012FC" w14:textId="623B17A1" w:rsidR="00095C56" w:rsidRPr="002767C8" w:rsidRDefault="00095C56" w:rsidP="00DE1E1E">
      <w:pPr>
        <w:spacing w:after="0"/>
        <w:rPr>
          <w:rFonts w:ascii="Calibri" w:hAnsi="Calibri" w:cs="Calibri"/>
          <w:b/>
          <w:bCs/>
          <w:u w:val="single"/>
        </w:rPr>
      </w:pPr>
      <w:r w:rsidRPr="002767C8">
        <w:rPr>
          <w:rFonts w:ascii="Calibri" w:hAnsi="Calibri" w:cs="Calibri"/>
          <w:b/>
          <w:bCs/>
          <w:u w:val="single"/>
        </w:rPr>
        <w:t>INTRODUCTION:</w:t>
      </w:r>
    </w:p>
    <w:p w14:paraId="2CDDFDA6" w14:textId="45FDC349" w:rsidR="00064359" w:rsidRPr="007536AB" w:rsidRDefault="007536AB" w:rsidP="007536AB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7536AB">
        <w:rPr>
          <w:rFonts w:ascii="Calibri" w:hAnsi="Calibri" w:cs="Calibri"/>
          <w:sz w:val="22"/>
          <w:szCs w:val="22"/>
        </w:rPr>
        <w:t>The righteous shall live by faith – Hab 2:4; Rom 1:17; Gal 3:11; Heb 10:38.</w:t>
      </w:r>
    </w:p>
    <w:p w14:paraId="47711B41" w14:textId="242EA64C" w:rsidR="007536AB" w:rsidRPr="007536AB" w:rsidRDefault="007536AB" w:rsidP="007536AB">
      <w:pPr>
        <w:spacing w:after="0"/>
        <w:rPr>
          <w:rFonts w:ascii="Calibri" w:hAnsi="Calibri" w:cs="Calibri"/>
          <w:b/>
          <w:bCs/>
          <w:u w:val="single"/>
        </w:rPr>
      </w:pPr>
      <w:r w:rsidRPr="007536AB">
        <w:rPr>
          <w:rFonts w:ascii="Calibri" w:hAnsi="Calibri" w:cs="Calibri"/>
          <w:b/>
          <w:bCs/>
          <w:u w:val="single"/>
        </w:rPr>
        <w:t>WHAT ABOUT ENOCH (v5)</w:t>
      </w:r>
    </w:p>
    <w:p w14:paraId="3B7F769C" w14:textId="64F1EBCE" w:rsidR="007536AB" w:rsidRPr="007536AB" w:rsidRDefault="007536AB" w:rsidP="007536AB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7536AB">
        <w:rPr>
          <w:rFonts w:ascii="Calibri" w:hAnsi="Calibri" w:cs="Calibri"/>
          <w:sz w:val="22"/>
          <w:szCs w:val="22"/>
        </w:rPr>
        <w:t>Enoch in chapter 4 – the line of Cain.</w:t>
      </w:r>
    </w:p>
    <w:p w14:paraId="2A52E7CE" w14:textId="07D57865" w:rsidR="007536AB" w:rsidRPr="007536AB" w:rsidRDefault="007536AB" w:rsidP="007536AB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7536AB">
        <w:rPr>
          <w:rFonts w:ascii="Calibri" w:hAnsi="Calibri" w:cs="Calibri"/>
          <w:sz w:val="22"/>
          <w:szCs w:val="22"/>
        </w:rPr>
        <w:t>Enoch in chapter 5 – the line of Seth.</w:t>
      </w:r>
    </w:p>
    <w:p w14:paraId="5C0511DD" w14:textId="192700CB" w:rsidR="007536AB" w:rsidRPr="007536AB" w:rsidRDefault="007536AB" w:rsidP="007536AB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7536AB">
        <w:rPr>
          <w:rFonts w:ascii="Calibri" w:hAnsi="Calibri" w:cs="Calibri"/>
          <w:sz w:val="22"/>
          <w:szCs w:val="22"/>
        </w:rPr>
        <w:t>The contrast between chapters 4 &amp; 5.</w:t>
      </w:r>
    </w:p>
    <w:p w14:paraId="6E3FF99D" w14:textId="5E1B91D8" w:rsidR="007536AB" w:rsidRDefault="007536AB" w:rsidP="007536AB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The books of Enoch – pseudepigrapha.</w:t>
      </w:r>
    </w:p>
    <w:p w14:paraId="16C651D6" w14:textId="4F008622" w:rsidR="007536AB" w:rsidRDefault="007536AB" w:rsidP="007536AB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Enoch did not have physical death – mentioned 5 times.</w:t>
      </w:r>
    </w:p>
    <w:p w14:paraId="0234E2F0" w14:textId="175653B4" w:rsidR="007536AB" w:rsidRDefault="009D001A" w:rsidP="007536AB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“Walked with God” = “pleased God.”</w:t>
      </w:r>
    </w:p>
    <w:p w14:paraId="57D755B0" w14:textId="244F5E87" w:rsidR="009D001A" w:rsidRDefault="008E2E61" w:rsidP="007536AB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Thinking about what “walking with God” means.</w:t>
      </w:r>
    </w:p>
    <w:p w14:paraId="06397550" w14:textId="77777777" w:rsidR="008E2E61" w:rsidRDefault="008E2E61">
      <w:pPr>
        <w:rPr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1D6405" w14:textId="77777777" w:rsidR="008E2E61" w:rsidRPr="008E2E61" w:rsidRDefault="008E2E61" w:rsidP="008E2E61">
      <w:pPr>
        <w:spacing w:after="0"/>
        <w:rPr>
          <w:rFonts w:ascii="Calibri" w:hAnsi="Calibri" w:cs="Calibri"/>
          <w:b/>
          <w:bCs/>
          <w:u w:val="single"/>
        </w:rPr>
      </w:pPr>
      <w:r w:rsidRPr="008E2E61">
        <w:rPr>
          <w:rFonts w:ascii="Calibri" w:hAnsi="Calibri" w:cs="Calibri"/>
          <w:b/>
          <w:bCs/>
          <w:u w:val="single"/>
        </w:rPr>
        <w:t>THE NECISSITY OF FAITH (v.6a)</w:t>
      </w:r>
    </w:p>
    <w:p w14:paraId="73C7AB1A" w14:textId="440C897E" w:rsidR="008E2E61" w:rsidRDefault="00374757" w:rsidP="008E2E61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Pleasing God requires faith.</w:t>
      </w:r>
    </w:p>
    <w:p w14:paraId="12330FA8" w14:textId="70921319" w:rsidR="00374757" w:rsidRPr="00374757" w:rsidRDefault="00374757" w:rsidP="008E2E61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374757">
        <w:rPr>
          <w:rFonts w:ascii="Calibri" w:hAnsi="Calibri" w:cs="Calibri"/>
          <w:sz w:val="22"/>
          <w:szCs w:val="22"/>
        </w:rPr>
        <w:t>Please God should be our great desire.</w:t>
      </w:r>
    </w:p>
    <w:p w14:paraId="54AF2B26" w14:textId="786B9A3B" w:rsidR="00374757" w:rsidRDefault="00374757" w:rsidP="008E2E61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Root every notion of being pleasing to God apart from faith out of you.</w:t>
      </w:r>
    </w:p>
    <w:p w14:paraId="16980402" w14:textId="77777777" w:rsidR="008F7032" w:rsidRPr="003446E0" w:rsidRDefault="008F7032" w:rsidP="008F7032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Cs/>
          <w:color w:val="156082" w:themeColor="accent1"/>
          <w:sz w:val="20"/>
          <w:szCs w:val="20"/>
        </w:rPr>
      </w:pPr>
      <w:r w:rsidRPr="003446E0"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Hebrews: The Supremacy of the Son of God pt. </w:t>
      </w:r>
      <w:r>
        <w:rPr>
          <w:rFonts w:ascii="Calibri" w:hAnsi="Calibri" w:cs="Calibri"/>
          <w:bCs/>
          <w:color w:val="156082" w:themeColor="accent1"/>
          <w:sz w:val="20"/>
          <w:szCs w:val="20"/>
        </w:rPr>
        <w:t>67</w:t>
      </w:r>
    </w:p>
    <w:p w14:paraId="60DE8489" w14:textId="77777777" w:rsidR="008F7032" w:rsidRPr="003446E0" w:rsidRDefault="008F7032" w:rsidP="008F7032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Cs/>
          <w:color w:val="156082" w:themeColor="accent1"/>
          <w:sz w:val="20"/>
          <w:szCs w:val="20"/>
        </w:rPr>
      </w:pPr>
      <w:r>
        <w:rPr>
          <w:rFonts w:ascii="Calibri" w:hAnsi="Calibri" w:cs="Calibri"/>
          <w:bCs/>
          <w:color w:val="156082" w:themeColor="accent1"/>
          <w:sz w:val="20"/>
          <w:szCs w:val="20"/>
        </w:rPr>
        <w:t>July 5</w:t>
      </w:r>
      <w:proofErr w:type="gramStart"/>
      <w:r w:rsidRPr="006B3E4D">
        <w:rPr>
          <w:rFonts w:ascii="Calibri" w:hAnsi="Calibri" w:cs="Calibri"/>
          <w:bCs/>
          <w:color w:val="156082" w:themeColor="accent1"/>
          <w:sz w:val="20"/>
          <w:szCs w:val="20"/>
          <w:vertAlign w:val="superscript"/>
        </w:rPr>
        <w:t>th</w:t>
      </w:r>
      <w:r>
        <w:rPr>
          <w:rFonts w:ascii="Calibri" w:hAnsi="Calibri" w:cs="Calibri"/>
          <w:bCs/>
          <w:color w:val="156082" w:themeColor="accent1"/>
          <w:sz w:val="20"/>
          <w:szCs w:val="20"/>
        </w:rPr>
        <w:t xml:space="preserve">  </w:t>
      </w:r>
      <w:r w:rsidRPr="003446E0">
        <w:rPr>
          <w:rFonts w:ascii="Calibri" w:hAnsi="Calibri" w:cs="Calibri"/>
          <w:bCs/>
          <w:color w:val="156082" w:themeColor="accent1"/>
          <w:sz w:val="20"/>
          <w:szCs w:val="20"/>
        </w:rPr>
        <w:t>|</w:t>
      </w:r>
      <w:proofErr w:type="gramEnd"/>
      <w:r w:rsidRPr="003446E0">
        <w:rPr>
          <w:rFonts w:ascii="Calibri" w:hAnsi="Calibri" w:cs="Calibri"/>
          <w:bCs/>
          <w:color w:val="156082" w:themeColor="accent1"/>
          <w:sz w:val="20"/>
          <w:szCs w:val="20"/>
        </w:rPr>
        <w:t>| Outline: “</w:t>
      </w:r>
      <w:r>
        <w:rPr>
          <w:rFonts w:ascii="Calibri" w:hAnsi="Calibri" w:cs="Calibri"/>
          <w:bCs/>
          <w:color w:val="156082" w:themeColor="accent1"/>
          <w:sz w:val="20"/>
          <w:szCs w:val="20"/>
        </w:rPr>
        <w:t>By Faith We Please God”</w:t>
      </w:r>
    </w:p>
    <w:p w14:paraId="538F645E" w14:textId="77777777" w:rsidR="008F7032" w:rsidRPr="007536AB" w:rsidRDefault="008F7032" w:rsidP="008F7032">
      <w:pPr>
        <w:spacing w:after="0"/>
        <w:rPr>
          <w:rFonts w:cstheme="minorHAnsi"/>
        </w:rPr>
      </w:pPr>
      <w:r w:rsidRPr="007536AB">
        <w:rPr>
          <w:rFonts w:cstheme="minorHAnsi"/>
          <w:b/>
          <w:bCs/>
        </w:rPr>
        <w:t xml:space="preserve">Central Idea of the Text: </w:t>
      </w:r>
      <w:r w:rsidRPr="007536AB">
        <w:rPr>
          <w:rFonts w:cstheme="minorHAnsi"/>
        </w:rPr>
        <w:t xml:space="preserve">Faith is the only way to please God </w:t>
      </w:r>
    </w:p>
    <w:p w14:paraId="3F0A59DE" w14:textId="77777777" w:rsidR="008F7032" w:rsidRPr="007536AB" w:rsidRDefault="008F7032" w:rsidP="008F7032">
      <w:pPr>
        <w:spacing w:after="0"/>
        <w:rPr>
          <w:rFonts w:cstheme="minorHAnsi"/>
          <w:b/>
          <w:bCs/>
        </w:rPr>
      </w:pPr>
      <w:r w:rsidRPr="007536AB">
        <w:rPr>
          <w:rFonts w:cstheme="minorHAnsi"/>
          <w:b/>
          <w:bCs/>
        </w:rPr>
        <w:t xml:space="preserve">Specific Objective of the Text: </w:t>
      </w:r>
      <w:r w:rsidRPr="007536AB">
        <w:rPr>
          <w:rFonts w:cstheme="minorHAnsi"/>
        </w:rPr>
        <w:t>To rest in Christ by the instrument of faith which God provides as we know Him and trust His promise.</w:t>
      </w:r>
      <w:r w:rsidRPr="007536AB">
        <w:rPr>
          <w:rFonts w:cstheme="minorHAnsi"/>
          <w:b/>
          <w:bCs/>
        </w:rPr>
        <w:t xml:space="preserve"> </w:t>
      </w:r>
    </w:p>
    <w:p w14:paraId="0B266CD3" w14:textId="77777777" w:rsidR="008F7032" w:rsidRPr="00D51823" w:rsidRDefault="008F7032" w:rsidP="008F7032">
      <w:pPr>
        <w:spacing w:after="0"/>
        <w:rPr>
          <w:rFonts w:ascii="Calibri" w:hAnsi="Calibri" w:cs="Calibri"/>
          <w:b/>
          <w:bCs/>
        </w:rPr>
      </w:pPr>
    </w:p>
    <w:p w14:paraId="5C297F97" w14:textId="77777777" w:rsidR="008F7032" w:rsidRPr="006B3E4D" w:rsidRDefault="008F7032" w:rsidP="008F7032">
      <w:pPr>
        <w:spacing w:after="0"/>
        <w:rPr>
          <w:rFonts w:ascii="Calibri" w:hAnsi="Calibri" w:cs="Calibri"/>
          <w:b/>
          <w:bCs/>
        </w:rPr>
      </w:pPr>
      <w:r w:rsidRPr="00D51823">
        <w:rPr>
          <w:rFonts w:ascii="Calibri" w:hAnsi="Calibri" w:cs="Calibri"/>
          <w:b/>
          <w:bCs/>
        </w:rPr>
        <w:t xml:space="preserve">Text: </w:t>
      </w:r>
      <w:r w:rsidRPr="006B3E4D">
        <w:rPr>
          <w:rFonts w:ascii="Calibri" w:hAnsi="Calibri" w:cs="Calibri"/>
          <w:b/>
          <w:bCs/>
        </w:rPr>
        <w:t>Hebrews 11:5–6</w:t>
      </w:r>
    </w:p>
    <w:p w14:paraId="3F10B2C0" w14:textId="77777777" w:rsidR="008F7032" w:rsidRDefault="008F7032" w:rsidP="008F7032">
      <w:pPr>
        <w:spacing w:after="0"/>
        <w:rPr>
          <w:rFonts w:ascii="Calibri" w:hAnsi="Calibri" w:cs="Calibri"/>
          <w:b/>
          <w:bCs/>
        </w:rPr>
      </w:pPr>
      <w:r w:rsidRPr="006B3E4D">
        <w:rPr>
          <w:rFonts w:ascii="Calibri" w:hAnsi="Calibri" w:cs="Calibri"/>
        </w:rPr>
        <w:t xml:space="preserve">[5] By faith Enoch was taken up so that he should not see death, and he was not found, because God had taken him. Now before he was </w:t>
      </w:r>
      <w:proofErr w:type="gramStart"/>
      <w:r w:rsidRPr="006B3E4D">
        <w:rPr>
          <w:rFonts w:ascii="Calibri" w:hAnsi="Calibri" w:cs="Calibri"/>
        </w:rPr>
        <w:t>taken</w:t>
      </w:r>
      <w:proofErr w:type="gramEnd"/>
      <w:r w:rsidRPr="006B3E4D">
        <w:rPr>
          <w:rFonts w:ascii="Calibri" w:hAnsi="Calibri" w:cs="Calibri"/>
        </w:rPr>
        <w:t xml:space="preserve"> he was commended as having pleased God. [6] And without faith it is impossible to please him, for whoever would draw near to God must believe that he exists and that he rewards those who seek him</w:t>
      </w:r>
      <w:r w:rsidRPr="006B3E4D">
        <w:rPr>
          <w:rFonts w:ascii="Calibri" w:hAnsi="Calibri" w:cs="Calibri"/>
          <w:b/>
          <w:bCs/>
        </w:rPr>
        <w:t>. (ESV)</w:t>
      </w:r>
    </w:p>
    <w:p w14:paraId="7EA642FE" w14:textId="77777777" w:rsidR="008F7032" w:rsidRPr="002767C8" w:rsidRDefault="008F7032" w:rsidP="008F7032">
      <w:pPr>
        <w:spacing w:after="0"/>
        <w:rPr>
          <w:rFonts w:ascii="Calibri" w:hAnsi="Calibri" w:cs="Calibri"/>
          <w:b/>
          <w:bCs/>
        </w:rPr>
      </w:pPr>
    </w:p>
    <w:p w14:paraId="4B6502E8" w14:textId="77777777" w:rsidR="008F7032" w:rsidRPr="002767C8" w:rsidRDefault="008F7032" w:rsidP="008F7032">
      <w:pPr>
        <w:spacing w:after="0"/>
        <w:rPr>
          <w:rFonts w:ascii="Calibri" w:hAnsi="Calibri" w:cs="Calibri"/>
          <w:b/>
          <w:bCs/>
          <w:u w:val="single"/>
        </w:rPr>
      </w:pPr>
      <w:r w:rsidRPr="002767C8">
        <w:rPr>
          <w:rFonts w:ascii="Calibri" w:hAnsi="Calibri" w:cs="Calibri"/>
          <w:b/>
          <w:bCs/>
          <w:u w:val="single"/>
        </w:rPr>
        <w:t>INTRODUCTION:</w:t>
      </w:r>
    </w:p>
    <w:p w14:paraId="7D2D690D" w14:textId="77777777" w:rsidR="008F7032" w:rsidRPr="007536AB" w:rsidRDefault="008F7032" w:rsidP="008F7032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7536AB">
        <w:rPr>
          <w:rFonts w:ascii="Calibri" w:hAnsi="Calibri" w:cs="Calibri"/>
          <w:sz w:val="22"/>
          <w:szCs w:val="22"/>
        </w:rPr>
        <w:t>The righteous shall live by faith – Hab 2:4; Rom 1:17; Gal 3:11; Heb 10:38.</w:t>
      </w:r>
    </w:p>
    <w:p w14:paraId="522411B5" w14:textId="77777777" w:rsidR="008F7032" w:rsidRPr="007536AB" w:rsidRDefault="008F7032" w:rsidP="008F7032">
      <w:pPr>
        <w:spacing w:after="0"/>
        <w:rPr>
          <w:rFonts w:ascii="Calibri" w:hAnsi="Calibri" w:cs="Calibri"/>
          <w:b/>
          <w:bCs/>
          <w:u w:val="single"/>
        </w:rPr>
      </w:pPr>
      <w:r w:rsidRPr="007536AB">
        <w:rPr>
          <w:rFonts w:ascii="Calibri" w:hAnsi="Calibri" w:cs="Calibri"/>
          <w:b/>
          <w:bCs/>
          <w:u w:val="single"/>
        </w:rPr>
        <w:t>WHAT ABOUT ENOCH (v5)</w:t>
      </w:r>
    </w:p>
    <w:p w14:paraId="4CC81B81" w14:textId="77777777" w:rsidR="008F7032" w:rsidRPr="007536AB" w:rsidRDefault="008F7032" w:rsidP="008F7032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7536AB">
        <w:rPr>
          <w:rFonts w:ascii="Calibri" w:hAnsi="Calibri" w:cs="Calibri"/>
          <w:sz w:val="22"/>
          <w:szCs w:val="22"/>
        </w:rPr>
        <w:t>Enoch in chapter 4 – the line of Cain.</w:t>
      </w:r>
    </w:p>
    <w:p w14:paraId="33D3FA08" w14:textId="77777777" w:rsidR="008F7032" w:rsidRPr="007536AB" w:rsidRDefault="008F7032" w:rsidP="008F7032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7536AB">
        <w:rPr>
          <w:rFonts w:ascii="Calibri" w:hAnsi="Calibri" w:cs="Calibri"/>
          <w:sz w:val="22"/>
          <w:szCs w:val="22"/>
        </w:rPr>
        <w:t>Enoch in chapter 5 – the line of Seth.</w:t>
      </w:r>
    </w:p>
    <w:p w14:paraId="662BDA66" w14:textId="77777777" w:rsidR="008F7032" w:rsidRPr="007536AB" w:rsidRDefault="008F7032" w:rsidP="008F7032">
      <w:pPr>
        <w:pStyle w:val="ListParagraph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7536AB">
        <w:rPr>
          <w:rFonts w:ascii="Calibri" w:hAnsi="Calibri" w:cs="Calibri"/>
          <w:sz w:val="22"/>
          <w:szCs w:val="22"/>
        </w:rPr>
        <w:t>The contrast between chapters 4 &amp; 5.</w:t>
      </w:r>
    </w:p>
    <w:p w14:paraId="3B665E8F" w14:textId="77777777" w:rsidR="008F7032" w:rsidRDefault="008F7032" w:rsidP="008F7032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The books of Enoch – pseudepigrapha.</w:t>
      </w:r>
    </w:p>
    <w:p w14:paraId="6146762E" w14:textId="77777777" w:rsidR="008F7032" w:rsidRDefault="008F7032" w:rsidP="008F7032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Enoch did not have physical death – mentioned 5 times.</w:t>
      </w:r>
    </w:p>
    <w:p w14:paraId="6730A191" w14:textId="77777777" w:rsidR="008F7032" w:rsidRDefault="008F7032" w:rsidP="008F7032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“Walked with God” = “pleased God.”</w:t>
      </w:r>
    </w:p>
    <w:p w14:paraId="4FB3363B" w14:textId="77777777" w:rsidR="008F7032" w:rsidRDefault="008F7032" w:rsidP="008F7032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Thinking about what “walking with God” means.</w:t>
      </w:r>
    </w:p>
    <w:p w14:paraId="29344742" w14:textId="77777777" w:rsidR="008F7032" w:rsidRDefault="008F7032" w:rsidP="008F7032">
      <w:pPr>
        <w:rPr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E6FF0" w14:textId="77777777" w:rsidR="008F7032" w:rsidRPr="008E2E61" w:rsidRDefault="008F7032" w:rsidP="008F7032">
      <w:pPr>
        <w:spacing w:after="0"/>
        <w:rPr>
          <w:rFonts w:ascii="Calibri" w:hAnsi="Calibri" w:cs="Calibri"/>
          <w:b/>
          <w:bCs/>
          <w:u w:val="single"/>
        </w:rPr>
      </w:pPr>
      <w:r w:rsidRPr="008E2E61">
        <w:rPr>
          <w:rFonts w:ascii="Calibri" w:hAnsi="Calibri" w:cs="Calibri"/>
          <w:b/>
          <w:bCs/>
          <w:u w:val="single"/>
        </w:rPr>
        <w:t>THE NECISSITY OF FAITH (v.6a)</w:t>
      </w:r>
    </w:p>
    <w:p w14:paraId="3A393689" w14:textId="77777777" w:rsidR="008F7032" w:rsidRDefault="008F7032" w:rsidP="008F7032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Pleasing God requires faith.</w:t>
      </w:r>
    </w:p>
    <w:p w14:paraId="3FEDF246" w14:textId="77777777" w:rsidR="008F7032" w:rsidRPr="00374757" w:rsidRDefault="008F7032" w:rsidP="008F7032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374757">
        <w:rPr>
          <w:rFonts w:ascii="Calibri" w:hAnsi="Calibri" w:cs="Calibri"/>
          <w:sz w:val="22"/>
          <w:szCs w:val="22"/>
        </w:rPr>
        <w:t>Please God should be our great desire.</w:t>
      </w:r>
    </w:p>
    <w:p w14:paraId="26742C5E" w14:textId="77777777" w:rsidR="008F7032" w:rsidRDefault="008F7032" w:rsidP="008F7032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Root every notion of being pleasing to God apart from faith out of you.</w:t>
      </w:r>
    </w:p>
    <w:p w14:paraId="51D6C9D2" w14:textId="77777777" w:rsidR="008F7032" w:rsidRPr="00374757" w:rsidRDefault="008F7032" w:rsidP="008F7032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374757">
        <w:rPr>
          <w:rFonts w:ascii="Calibri" w:hAnsi="Calibri" w:cs="Calibri"/>
          <w:sz w:val="22"/>
          <w:szCs w:val="22"/>
        </w:rPr>
        <w:lastRenderedPageBreak/>
        <w:t>Good works – the best works apart from faith are damning even.</w:t>
      </w:r>
    </w:p>
    <w:p w14:paraId="3809558E" w14:textId="77777777" w:rsidR="008F7032" w:rsidRPr="00374757" w:rsidRDefault="008F7032" w:rsidP="008F7032">
      <w:pPr>
        <w:rPr>
          <w:rFonts w:ascii="Calibri" w:hAnsi="Calibri" w:cs="Calibri"/>
          <w:kern w:val="2"/>
          <w14:ligatures w14:val="standardContextual"/>
        </w:rPr>
      </w:pPr>
      <w:r w:rsidRPr="00374757">
        <w:rPr>
          <w:rFonts w:ascii="Calibri" w:hAnsi="Calibri" w:cs="Calibri"/>
          <w:kern w:val="2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kern w:val="2"/>
          <w14:ligatures w14:val="standardContextual"/>
        </w:rPr>
        <w:t>____</w:t>
      </w:r>
      <w:r w:rsidRPr="00374757">
        <w:rPr>
          <w:rFonts w:ascii="Calibri" w:hAnsi="Calibri" w:cs="Calibri"/>
          <w:kern w:val="2"/>
          <w14:ligatures w14:val="standardContextual"/>
        </w:rPr>
        <w:t>____</w:t>
      </w:r>
    </w:p>
    <w:p w14:paraId="59240160" w14:textId="77777777" w:rsidR="008F7032" w:rsidRPr="00374757" w:rsidRDefault="008F7032" w:rsidP="008F7032">
      <w:pPr>
        <w:spacing w:after="0"/>
        <w:rPr>
          <w:rFonts w:ascii="Calibri" w:hAnsi="Calibri" w:cs="Calibri"/>
          <w:b/>
          <w:bCs/>
          <w:kern w:val="2"/>
          <w:u w:val="single"/>
          <w14:ligatures w14:val="standardContextual"/>
        </w:rPr>
      </w:pPr>
      <w:r w:rsidRPr="00374757">
        <w:rPr>
          <w:rFonts w:ascii="Calibri" w:hAnsi="Calibri" w:cs="Calibri"/>
          <w:b/>
          <w:bCs/>
          <w:kern w:val="2"/>
          <w:u w:val="single"/>
          <w14:ligatures w14:val="standardContextual"/>
        </w:rPr>
        <w:t>THE CONTENT OF FAITH (v.6b)</w:t>
      </w:r>
    </w:p>
    <w:p w14:paraId="5555A314" w14:textId="77777777" w:rsidR="008F7032" w:rsidRDefault="008F7032" w:rsidP="008F7032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Faith draws near</w:t>
      </w:r>
    </w:p>
    <w:p w14:paraId="515E22FC" w14:textId="77777777" w:rsidR="008F7032" w:rsidRDefault="008F7032" w:rsidP="008F7032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Worship.</w:t>
      </w:r>
    </w:p>
    <w:p w14:paraId="23710CE4" w14:textId="77777777" w:rsidR="008F7032" w:rsidRDefault="008F7032" w:rsidP="008F7032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Faith believes God is</w:t>
      </w:r>
    </w:p>
    <w:p w14:paraId="43085D85" w14:textId="77777777" w:rsidR="008F7032" w:rsidRDefault="008F7032" w:rsidP="008F7032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Exists?</w:t>
      </w:r>
    </w:p>
    <w:p w14:paraId="32F8973A" w14:textId="77777777" w:rsidR="008F7032" w:rsidRDefault="008F7032" w:rsidP="008F7032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bible doesn’t set out to prove God exists.</w:t>
      </w:r>
    </w:p>
    <w:p w14:paraId="05CE52BB" w14:textId="77777777" w:rsidR="008F7032" w:rsidRDefault="008F7032" w:rsidP="008F7032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Believing that God exists doesn’t always mean your pleasing to Him – demons believe.</w:t>
      </w:r>
    </w:p>
    <w:p w14:paraId="57488E6C" w14:textId="77777777" w:rsidR="008F7032" w:rsidRDefault="008F7032" w:rsidP="008F7032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Believe God is = believe that God is all that He has revealed Himself to be.</w:t>
      </w:r>
    </w:p>
    <w:p w14:paraId="158CB1CF" w14:textId="77777777" w:rsidR="008F7032" w:rsidRDefault="008F7032" w:rsidP="008F7032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Theology proper – the study of God’s being.</w:t>
      </w:r>
    </w:p>
    <w:p w14:paraId="518E0D3E" w14:textId="77777777" w:rsidR="008F7032" w:rsidRDefault="008F7032" w:rsidP="008F7032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Doesn’t mean we understand Him completely. </w:t>
      </w:r>
    </w:p>
    <w:p w14:paraId="519EE275" w14:textId="77777777" w:rsidR="008F7032" w:rsidRDefault="008F7032" w:rsidP="008F7032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Faith believes that God rewards.</w:t>
      </w:r>
    </w:p>
    <w:p w14:paraId="576281A9" w14:textId="77777777" w:rsidR="008F7032" w:rsidRDefault="008F7032" w:rsidP="008F7032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intersection of believing God is, and that He loves you personally. </w:t>
      </w:r>
    </w:p>
    <w:p w14:paraId="79152475" w14:textId="77777777" w:rsidR="008F7032" w:rsidRDefault="008F7032" w:rsidP="008F7032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 one truly believes that God is, and the truths of the gospel apart from a work of the Spirit.</w:t>
      </w:r>
    </w:p>
    <w:p w14:paraId="3B248435" w14:textId="77777777" w:rsidR="008F7032" w:rsidRDefault="008F7032" w:rsidP="008F7032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Reward in scripture is not something extra, but a wage.</w:t>
      </w:r>
    </w:p>
    <w:p w14:paraId="02F0A7B8" w14:textId="77777777" w:rsidR="008F7032" w:rsidRDefault="008F7032" w:rsidP="008F7032">
      <w:pPr>
        <w:pStyle w:val="ListParagraph"/>
        <w:numPr>
          <w:ilvl w:val="2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Rewarded apart from obedience = antinomianism.</w:t>
      </w:r>
    </w:p>
    <w:p w14:paraId="655EF5BD" w14:textId="77777777" w:rsidR="008F7032" w:rsidRDefault="008F7032" w:rsidP="008F7032">
      <w:pPr>
        <w:pStyle w:val="ListParagraph"/>
        <w:numPr>
          <w:ilvl w:val="2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Rewarded because of obedience = legalism.</w:t>
      </w:r>
    </w:p>
    <w:p w14:paraId="070640D6" w14:textId="77777777" w:rsidR="008F7032" w:rsidRDefault="008F7032" w:rsidP="008F7032">
      <w:pPr>
        <w:pStyle w:val="ListParagraph"/>
        <w:numPr>
          <w:ilvl w:val="2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Reward of grace, not merit.</w:t>
      </w:r>
    </w:p>
    <w:p w14:paraId="15F20ED0" w14:textId="77777777" w:rsidR="008F7032" w:rsidRDefault="008F7032" w:rsidP="008F7032">
      <w:pPr>
        <w:pStyle w:val="ListParagraph"/>
        <w:numPr>
          <w:ilvl w:val="2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Because of our faith, God delights to reward our obedience</w:t>
      </w:r>
    </w:p>
    <w:p w14:paraId="022EF677" w14:textId="77777777" w:rsidR="008F7032" w:rsidRDefault="008F7032" w:rsidP="008F7032">
      <w:pPr>
        <w:pStyle w:val="ListParagraph"/>
        <w:numPr>
          <w:ilvl w:val="2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reward is God Himself – fellowship with Him. </w:t>
      </w:r>
    </w:p>
    <w:p w14:paraId="5EB1EFD9" w14:textId="77777777" w:rsidR="008F7032" w:rsidRDefault="008F7032" w:rsidP="008F7032">
      <w:pPr>
        <w:pStyle w:val="ListParagraph"/>
        <w:numPr>
          <w:ilvl w:val="2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That God would even call us pleasing – is </w:t>
      </w:r>
      <w:proofErr w:type="gramStart"/>
      <w:r>
        <w:rPr>
          <w:rFonts w:ascii="Calibri" w:hAnsi="Calibri" w:cs="Calibri"/>
          <w:sz w:val="22"/>
          <w:szCs w:val="22"/>
        </w:rPr>
        <w:t>reward in itself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32E844FF" w14:textId="3E6FDFA7" w:rsidR="008F7032" w:rsidRPr="008F7032" w:rsidRDefault="008F7032" w:rsidP="008F703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</w:t>
      </w:r>
    </w:p>
    <w:p w14:paraId="1293EABE" w14:textId="6664FA61" w:rsidR="00374757" w:rsidRPr="00374757" w:rsidRDefault="00374757" w:rsidP="008E2E61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374757">
        <w:rPr>
          <w:rFonts w:ascii="Calibri" w:hAnsi="Calibri" w:cs="Calibri"/>
          <w:sz w:val="22"/>
          <w:szCs w:val="22"/>
        </w:rPr>
        <w:t>Good works – the best works apart from faith are damning even.</w:t>
      </w:r>
    </w:p>
    <w:p w14:paraId="378CCBD5" w14:textId="357F1575" w:rsidR="00374757" w:rsidRPr="00374757" w:rsidRDefault="00374757">
      <w:pPr>
        <w:rPr>
          <w:rFonts w:ascii="Calibri" w:hAnsi="Calibri" w:cs="Calibri"/>
          <w:kern w:val="2"/>
          <w14:ligatures w14:val="standardContextual"/>
        </w:rPr>
      </w:pPr>
      <w:r w:rsidRPr="00374757">
        <w:rPr>
          <w:rFonts w:ascii="Calibri" w:hAnsi="Calibri" w:cs="Calibri"/>
          <w:kern w:val="2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kern w:val="2"/>
          <w14:ligatures w14:val="standardContextual"/>
        </w:rPr>
        <w:t>____</w:t>
      </w:r>
      <w:r w:rsidRPr="00374757">
        <w:rPr>
          <w:rFonts w:ascii="Calibri" w:hAnsi="Calibri" w:cs="Calibri"/>
          <w:kern w:val="2"/>
          <w14:ligatures w14:val="standardContextual"/>
        </w:rPr>
        <w:t>____</w:t>
      </w:r>
    </w:p>
    <w:p w14:paraId="11E23286" w14:textId="77777777" w:rsidR="00374757" w:rsidRPr="00374757" w:rsidRDefault="00374757" w:rsidP="00374757">
      <w:pPr>
        <w:spacing w:after="0"/>
        <w:rPr>
          <w:rFonts w:ascii="Calibri" w:hAnsi="Calibri" w:cs="Calibri"/>
          <w:b/>
          <w:bCs/>
          <w:kern w:val="2"/>
          <w:u w:val="single"/>
          <w14:ligatures w14:val="standardContextual"/>
        </w:rPr>
      </w:pPr>
      <w:r w:rsidRPr="00374757">
        <w:rPr>
          <w:rFonts w:ascii="Calibri" w:hAnsi="Calibri" w:cs="Calibri"/>
          <w:b/>
          <w:bCs/>
          <w:kern w:val="2"/>
          <w:u w:val="single"/>
          <w14:ligatures w14:val="standardContextual"/>
        </w:rPr>
        <w:t>THE CONTENT OF FAITH (v.6b)</w:t>
      </w:r>
    </w:p>
    <w:p w14:paraId="474D2616" w14:textId="46636D87" w:rsidR="00374757" w:rsidRDefault="00374757" w:rsidP="00374757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Faith draws near</w:t>
      </w:r>
    </w:p>
    <w:p w14:paraId="5F0A9962" w14:textId="1BF519B1" w:rsidR="00374757" w:rsidRDefault="00374757" w:rsidP="00374757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Worship.</w:t>
      </w:r>
    </w:p>
    <w:p w14:paraId="5A4728A2" w14:textId="4951F56F" w:rsidR="00374757" w:rsidRDefault="00374757" w:rsidP="00374757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Faith believes God is</w:t>
      </w:r>
    </w:p>
    <w:p w14:paraId="32A24EFC" w14:textId="310915FE" w:rsidR="00374757" w:rsidRDefault="00374757" w:rsidP="00374757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Exists?</w:t>
      </w:r>
    </w:p>
    <w:p w14:paraId="683428A2" w14:textId="518EF2ED" w:rsidR="00374757" w:rsidRDefault="00374757" w:rsidP="00374757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bible doesn’t set out to prove God exists.</w:t>
      </w:r>
    </w:p>
    <w:p w14:paraId="4AB5A581" w14:textId="41F8CE78" w:rsidR="00374757" w:rsidRDefault="00374757" w:rsidP="00374757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Believing that God exists doesn’t always mean your pleasing to Him – demons believe.</w:t>
      </w:r>
    </w:p>
    <w:p w14:paraId="5726BF3D" w14:textId="0EA37194" w:rsidR="00374757" w:rsidRDefault="00374757" w:rsidP="00374757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Believe God is = believe that God is all that He has revealed Himself to be.</w:t>
      </w:r>
    </w:p>
    <w:p w14:paraId="1A2DE61D" w14:textId="51F53F06" w:rsidR="00374757" w:rsidRDefault="00374757" w:rsidP="00374757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Theology proper – the study of God’s being.</w:t>
      </w:r>
    </w:p>
    <w:p w14:paraId="66E522B9" w14:textId="62670196" w:rsidR="00374757" w:rsidRDefault="00374757" w:rsidP="00374757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Doesn’t mean we understand Him completely. </w:t>
      </w:r>
    </w:p>
    <w:p w14:paraId="03FF3F63" w14:textId="1537AEFD" w:rsidR="00374757" w:rsidRDefault="00374757" w:rsidP="00374757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Faith believes that God rewards.</w:t>
      </w:r>
    </w:p>
    <w:p w14:paraId="172DE0CD" w14:textId="486DEB23" w:rsidR="00374757" w:rsidRDefault="00374757" w:rsidP="00374757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intersection of believing God is, and that He loves you personally. </w:t>
      </w:r>
    </w:p>
    <w:p w14:paraId="7A143420" w14:textId="4FA42137" w:rsidR="00374757" w:rsidRDefault="00374757" w:rsidP="00374757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 one truly believes that God is, </w:t>
      </w:r>
      <w:r w:rsidR="00371CDA">
        <w:rPr>
          <w:rFonts w:ascii="Calibri" w:hAnsi="Calibri" w:cs="Calibri"/>
          <w:sz w:val="22"/>
          <w:szCs w:val="22"/>
        </w:rPr>
        <w:t xml:space="preserve">and the truths of the gospel </w:t>
      </w:r>
      <w:r>
        <w:rPr>
          <w:rFonts w:ascii="Calibri" w:hAnsi="Calibri" w:cs="Calibri"/>
          <w:sz w:val="22"/>
          <w:szCs w:val="22"/>
        </w:rPr>
        <w:t>apart from a work of the Spirit.</w:t>
      </w:r>
    </w:p>
    <w:p w14:paraId="78580F9B" w14:textId="39B89A36" w:rsidR="00371CDA" w:rsidRDefault="00371CDA" w:rsidP="00374757">
      <w:pPr>
        <w:pStyle w:val="ListParagraph"/>
        <w:numPr>
          <w:ilvl w:val="1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Reward in scripture is not something extra, but a wage.</w:t>
      </w:r>
    </w:p>
    <w:p w14:paraId="0BCA37B8" w14:textId="2454B67C" w:rsidR="00371CDA" w:rsidRDefault="00371CDA" w:rsidP="00371CDA">
      <w:pPr>
        <w:pStyle w:val="ListParagraph"/>
        <w:numPr>
          <w:ilvl w:val="2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Rewarded apart from obedience = antinomianism.</w:t>
      </w:r>
    </w:p>
    <w:p w14:paraId="57A5ED34" w14:textId="431E7B95" w:rsidR="00371CDA" w:rsidRDefault="00371CDA" w:rsidP="00371CDA">
      <w:pPr>
        <w:pStyle w:val="ListParagraph"/>
        <w:numPr>
          <w:ilvl w:val="2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Rewarded because of obedience = legalism.</w:t>
      </w:r>
    </w:p>
    <w:p w14:paraId="2EACE819" w14:textId="661BB268" w:rsidR="00371CDA" w:rsidRDefault="00371CDA" w:rsidP="00371CDA">
      <w:pPr>
        <w:pStyle w:val="ListParagraph"/>
        <w:numPr>
          <w:ilvl w:val="2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Reward of grace, not merit.</w:t>
      </w:r>
    </w:p>
    <w:p w14:paraId="287CFC94" w14:textId="2A2580E2" w:rsidR="00371CDA" w:rsidRDefault="00371CDA" w:rsidP="00371CDA">
      <w:pPr>
        <w:pStyle w:val="ListParagraph"/>
        <w:numPr>
          <w:ilvl w:val="2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Because of our faith, God delights to reward our obedience</w:t>
      </w:r>
    </w:p>
    <w:p w14:paraId="3BCBF97D" w14:textId="6A705C38" w:rsidR="00371CDA" w:rsidRDefault="00371CDA" w:rsidP="00371CDA">
      <w:pPr>
        <w:pStyle w:val="ListParagraph"/>
        <w:numPr>
          <w:ilvl w:val="2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reward is God Himself – fellowship with Him. </w:t>
      </w:r>
    </w:p>
    <w:p w14:paraId="48FA5B7F" w14:textId="00B73F46" w:rsidR="00371CDA" w:rsidRDefault="00371CDA" w:rsidP="00371CDA">
      <w:pPr>
        <w:pStyle w:val="ListParagraph"/>
        <w:numPr>
          <w:ilvl w:val="2"/>
          <w:numId w:val="19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That God would even call us pleasing – is </w:t>
      </w:r>
      <w:proofErr w:type="gramStart"/>
      <w:r>
        <w:rPr>
          <w:rFonts w:ascii="Calibri" w:hAnsi="Calibri" w:cs="Calibri"/>
          <w:sz w:val="22"/>
          <w:szCs w:val="22"/>
        </w:rPr>
        <w:t>reward in itself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60A612AF" w14:textId="64E3D62B" w:rsidR="008F7032" w:rsidRPr="00374757" w:rsidRDefault="008F7032" w:rsidP="008F703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</w:t>
      </w:r>
    </w:p>
    <w:sectPr w:rsidR="008F7032" w:rsidRPr="00374757" w:rsidSect="003446E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1C0321"/>
    <w:multiLevelType w:val="hybridMultilevel"/>
    <w:tmpl w:val="77EC0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D0B69"/>
    <w:multiLevelType w:val="hybridMultilevel"/>
    <w:tmpl w:val="DC94D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31172"/>
    <w:multiLevelType w:val="hybridMultilevel"/>
    <w:tmpl w:val="0B02B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961E8"/>
    <w:multiLevelType w:val="hybridMultilevel"/>
    <w:tmpl w:val="B1549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F3F0E"/>
    <w:multiLevelType w:val="hybridMultilevel"/>
    <w:tmpl w:val="5680E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145D93"/>
    <w:multiLevelType w:val="hybridMultilevel"/>
    <w:tmpl w:val="54281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DE1670"/>
    <w:multiLevelType w:val="hybridMultilevel"/>
    <w:tmpl w:val="005E5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316B2"/>
    <w:multiLevelType w:val="hybridMultilevel"/>
    <w:tmpl w:val="D3CA9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967E62"/>
    <w:multiLevelType w:val="hybridMultilevel"/>
    <w:tmpl w:val="8724E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F55676"/>
    <w:multiLevelType w:val="hybridMultilevel"/>
    <w:tmpl w:val="63D8D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1B2DF0"/>
    <w:multiLevelType w:val="hybridMultilevel"/>
    <w:tmpl w:val="0AE8C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D05781"/>
    <w:multiLevelType w:val="hybridMultilevel"/>
    <w:tmpl w:val="50346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E71A10"/>
    <w:multiLevelType w:val="hybridMultilevel"/>
    <w:tmpl w:val="2A904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62021"/>
    <w:multiLevelType w:val="hybridMultilevel"/>
    <w:tmpl w:val="9C748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05F69"/>
    <w:multiLevelType w:val="hybridMultilevel"/>
    <w:tmpl w:val="39946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3030C0"/>
    <w:multiLevelType w:val="hybridMultilevel"/>
    <w:tmpl w:val="CA801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F77482"/>
    <w:multiLevelType w:val="hybridMultilevel"/>
    <w:tmpl w:val="EB8AB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023992"/>
    <w:multiLevelType w:val="hybridMultilevel"/>
    <w:tmpl w:val="ADA07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A04AC2"/>
    <w:multiLevelType w:val="hybridMultilevel"/>
    <w:tmpl w:val="4E42D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9001007">
    <w:abstractNumId w:val="13"/>
  </w:num>
  <w:num w:numId="2" w16cid:durableId="912130635">
    <w:abstractNumId w:val="2"/>
  </w:num>
  <w:num w:numId="3" w16cid:durableId="440342895">
    <w:abstractNumId w:val="18"/>
  </w:num>
  <w:num w:numId="4" w16cid:durableId="373576886">
    <w:abstractNumId w:val="4"/>
  </w:num>
  <w:num w:numId="5" w16cid:durableId="454371134">
    <w:abstractNumId w:val="10"/>
  </w:num>
  <w:num w:numId="6" w16cid:durableId="93210424">
    <w:abstractNumId w:val="17"/>
  </w:num>
  <w:num w:numId="7" w16cid:durableId="1296327385">
    <w:abstractNumId w:val="16"/>
  </w:num>
  <w:num w:numId="8" w16cid:durableId="2030059975">
    <w:abstractNumId w:val="12"/>
  </w:num>
  <w:num w:numId="9" w16cid:durableId="407503916">
    <w:abstractNumId w:val="7"/>
  </w:num>
  <w:num w:numId="10" w16cid:durableId="1885798441">
    <w:abstractNumId w:val="15"/>
  </w:num>
  <w:num w:numId="11" w16cid:durableId="44451452">
    <w:abstractNumId w:val="9"/>
  </w:num>
  <w:num w:numId="12" w16cid:durableId="1837381659">
    <w:abstractNumId w:val="5"/>
  </w:num>
  <w:num w:numId="13" w16cid:durableId="1947035254">
    <w:abstractNumId w:val="1"/>
  </w:num>
  <w:num w:numId="14" w16cid:durableId="1824813023">
    <w:abstractNumId w:val="3"/>
  </w:num>
  <w:num w:numId="15" w16cid:durableId="788477236">
    <w:abstractNumId w:val="11"/>
  </w:num>
  <w:num w:numId="16" w16cid:durableId="655887630">
    <w:abstractNumId w:val="0"/>
  </w:num>
  <w:num w:numId="17" w16cid:durableId="718558464">
    <w:abstractNumId w:val="6"/>
  </w:num>
  <w:num w:numId="18" w16cid:durableId="1837381259">
    <w:abstractNumId w:val="8"/>
  </w:num>
  <w:num w:numId="19" w16cid:durableId="2101170342">
    <w:abstractNumId w:val="14"/>
  </w:num>
  <w:numIdMacAtCleanup w:val="5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E0"/>
    <w:rsid w:val="0001285A"/>
    <w:rsid w:val="00040387"/>
    <w:rsid w:val="00041163"/>
    <w:rsid w:val="00060DFA"/>
    <w:rsid w:val="00064359"/>
    <w:rsid w:val="00084452"/>
    <w:rsid w:val="00095C56"/>
    <w:rsid w:val="000E14C6"/>
    <w:rsid w:val="001024F1"/>
    <w:rsid w:val="0010340A"/>
    <w:rsid w:val="00107828"/>
    <w:rsid w:val="0011343F"/>
    <w:rsid w:val="00162E97"/>
    <w:rsid w:val="00173462"/>
    <w:rsid w:val="001758AD"/>
    <w:rsid w:val="00184F30"/>
    <w:rsid w:val="001910D2"/>
    <w:rsid w:val="001B6BF2"/>
    <w:rsid w:val="001B6E8D"/>
    <w:rsid w:val="001C34B8"/>
    <w:rsid w:val="001D4CF1"/>
    <w:rsid w:val="001E438A"/>
    <w:rsid w:val="00205C94"/>
    <w:rsid w:val="00213784"/>
    <w:rsid w:val="00231866"/>
    <w:rsid w:val="00243AC2"/>
    <w:rsid w:val="00251210"/>
    <w:rsid w:val="00251DFB"/>
    <w:rsid w:val="00252452"/>
    <w:rsid w:val="00257E8B"/>
    <w:rsid w:val="00273833"/>
    <w:rsid w:val="002767C8"/>
    <w:rsid w:val="00280464"/>
    <w:rsid w:val="00282CDA"/>
    <w:rsid w:val="002868BC"/>
    <w:rsid w:val="0029183E"/>
    <w:rsid w:val="002B6026"/>
    <w:rsid w:val="002D4F3D"/>
    <w:rsid w:val="002F1B47"/>
    <w:rsid w:val="002F4724"/>
    <w:rsid w:val="00313A3F"/>
    <w:rsid w:val="00324342"/>
    <w:rsid w:val="003446E0"/>
    <w:rsid w:val="00353069"/>
    <w:rsid w:val="00370494"/>
    <w:rsid w:val="00371CDA"/>
    <w:rsid w:val="00374757"/>
    <w:rsid w:val="003A00E0"/>
    <w:rsid w:val="003A4CC7"/>
    <w:rsid w:val="003B5D7D"/>
    <w:rsid w:val="003E0FCC"/>
    <w:rsid w:val="00423CD9"/>
    <w:rsid w:val="00434C4E"/>
    <w:rsid w:val="00436C0F"/>
    <w:rsid w:val="0047196B"/>
    <w:rsid w:val="00477238"/>
    <w:rsid w:val="00487842"/>
    <w:rsid w:val="00493E59"/>
    <w:rsid w:val="004C3440"/>
    <w:rsid w:val="004D0BB1"/>
    <w:rsid w:val="004F18F7"/>
    <w:rsid w:val="004F2DD9"/>
    <w:rsid w:val="005151EF"/>
    <w:rsid w:val="00515635"/>
    <w:rsid w:val="005245C2"/>
    <w:rsid w:val="005366C9"/>
    <w:rsid w:val="00570A5F"/>
    <w:rsid w:val="005A7793"/>
    <w:rsid w:val="005B16AB"/>
    <w:rsid w:val="005B7C58"/>
    <w:rsid w:val="005D315C"/>
    <w:rsid w:val="005E52BA"/>
    <w:rsid w:val="005F13F6"/>
    <w:rsid w:val="005F3F95"/>
    <w:rsid w:val="006071D8"/>
    <w:rsid w:val="006167F6"/>
    <w:rsid w:val="00633A2C"/>
    <w:rsid w:val="00634C16"/>
    <w:rsid w:val="0064371E"/>
    <w:rsid w:val="00655ABD"/>
    <w:rsid w:val="00680CF8"/>
    <w:rsid w:val="00693DBA"/>
    <w:rsid w:val="006B0480"/>
    <w:rsid w:val="006B3E4D"/>
    <w:rsid w:val="006D76DA"/>
    <w:rsid w:val="006E4C53"/>
    <w:rsid w:val="006F7888"/>
    <w:rsid w:val="00702DEB"/>
    <w:rsid w:val="00707EB0"/>
    <w:rsid w:val="00715510"/>
    <w:rsid w:val="00723FBC"/>
    <w:rsid w:val="00724EBF"/>
    <w:rsid w:val="0073356C"/>
    <w:rsid w:val="007536AB"/>
    <w:rsid w:val="007550D9"/>
    <w:rsid w:val="00782875"/>
    <w:rsid w:val="007931E1"/>
    <w:rsid w:val="00793860"/>
    <w:rsid w:val="007B570A"/>
    <w:rsid w:val="007C04E4"/>
    <w:rsid w:val="007D7F28"/>
    <w:rsid w:val="0080177E"/>
    <w:rsid w:val="00815D73"/>
    <w:rsid w:val="00851399"/>
    <w:rsid w:val="00861E30"/>
    <w:rsid w:val="00894628"/>
    <w:rsid w:val="008B711F"/>
    <w:rsid w:val="008D29E4"/>
    <w:rsid w:val="008D7E66"/>
    <w:rsid w:val="008E2E61"/>
    <w:rsid w:val="008F7032"/>
    <w:rsid w:val="00951B62"/>
    <w:rsid w:val="00956FE5"/>
    <w:rsid w:val="009605BE"/>
    <w:rsid w:val="00960CEE"/>
    <w:rsid w:val="00980ECF"/>
    <w:rsid w:val="0098735C"/>
    <w:rsid w:val="0099420C"/>
    <w:rsid w:val="009A0114"/>
    <w:rsid w:val="009A4038"/>
    <w:rsid w:val="009B646A"/>
    <w:rsid w:val="009C37D0"/>
    <w:rsid w:val="009D001A"/>
    <w:rsid w:val="009D735B"/>
    <w:rsid w:val="009E0BB4"/>
    <w:rsid w:val="009F12F0"/>
    <w:rsid w:val="009F78CE"/>
    <w:rsid w:val="00A01712"/>
    <w:rsid w:val="00A11ED1"/>
    <w:rsid w:val="00A56032"/>
    <w:rsid w:val="00A61B20"/>
    <w:rsid w:val="00AB771B"/>
    <w:rsid w:val="00AC36F0"/>
    <w:rsid w:val="00AD1A32"/>
    <w:rsid w:val="00AF78AB"/>
    <w:rsid w:val="00B02B1A"/>
    <w:rsid w:val="00B063DE"/>
    <w:rsid w:val="00B17F6A"/>
    <w:rsid w:val="00B51E63"/>
    <w:rsid w:val="00B63701"/>
    <w:rsid w:val="00B64490"/>
    <w:rsid w:val="00B71685"/>
    <w:rsid w:val="00B75712"/>
    <w:rsid w:val="00BA2501"/>
    <w:rsid w:val="00BA6458"/>
    <w:rsid w:val="00BA6687"/>
    <w:rsid w:val="00BC4630"/>
    <w:rsid w:val="00BC569D"/>
    <w:rsid w:val="00BD74F6"/>
    <w:rsid w:val="00BF165C"/>
    <w:rsid w:val="00BF40FD"/>
    <w:rsid w:val="00BF47E5"/>
    <w:rsid w:val="00C04F00"/>
    <w:rsid w:val="00C23609"/>
    <w:rsid w:val="00C277F7"/>
    <w:rsid w:val="00C36A2C"/>
    <w:rsid w:val="00C50EFA"/>
    <w:rsid w:val="00C74476"/>
    <w:rsid w:val="00C80C72"/>
    <w:rsid w:val="00C820DC"/>
    <w:rsid w:val="00C86E05"/>
    <w:rsid w:val="00C93C75"/>
    <w:rsid w:val="00CB33C7"/>
    <w:rsid w:val="00CD24D3"/>
    <w:rsid w:val="00CD5FF5"/>
    <w:rsid w:val="00CE34F1"/>
    <w:rsid w:val="00D00E41"/>
    <w:rsid w:val="00D035DD"/>
    <w:rsid w:val="00D15118"/>
    <w:rsid w:val="00D51823"/>
    <w:rsid w:val="00D64EDC"/>
    <w:rsid w:val="00D70DE8"/>
    <w:rsid w:val="00D946BD"/>
    <w:rsid w:val="00DA118B"/>
    <w:rsid w:val="00DC3347"/>
    <w:rsid w:val="00DC3964"/>
    <w:rsid w:val="00DC76D3"/>
    <w:rsid w:val="00DD5146"/>
    <w:rsid w:val="00DE1247"/>
    <w:rsid w:val="00DE1E1E"/>
    <w:rsid w:val="00E06C3C"/>
    <w:rsid w:val="00E17494"/>
    <w:rsid w:val="00E21397"/>
    <w:rsid w:val="00E22FA3"/>
    <w:rsid w:val="00E37265"/>
    <w:rsid w:val="00E479D3"/>
    <w:rsid w:val="00E8000F"/>
    <w:rsid w:val="00ED0532"/>
    <w:rsid w:val="00ED36B8"/>
    <w:rsid w:val="00EE3431"/>
    <w:rsid w:val="00F3019D"/>
    <w:rsid w:val="00F40A8D"/>
    <w:rsid w:val="00F81357"/>
    <w:rsid w:val="00F83EA7"/>
    <w:rsid w:val="00FA3CF0"/>
    <w:rsid w:val="00FA6EB0"/>
    <w:rsid w:val="00FB3913"/>
    <w:rsid w:val="00FB4F3C"/>
    <w:rsid w:val="00FD00A5"/>
    <w:rsid w:val="00FD5A3D"/>
    <w:rsid w:val="00FF0572"/>
    <w:rsid w:val="00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BAB6"/>
  <w15:chartTrackingRefBased/>
  <w15:docId w15:val="{D07F3EE0-9806-EE4B-B7C6-F630D808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46E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6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6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4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4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4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4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6E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4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6E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4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6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1jxf6841">
    <w:name w:val="css-1jxf6841"/>
    <w:basedOn w:val="DefaultParagraphFont"/>
    <w:rsid w:val="00FD5A3D"/>
    <w:rPr>
      <w:strike w:val="0"/>
      <w:dstrike w:val="0"/>
      <w:vanish w:val="0"/>
      <w:webHidden w:val="0"/>
      <w:u w:val="none"/>
      <w:effect w:val="none"/>
      <w:bdr w:val="single" w:sz="2" w:space="0" w:color="000000" w:frame="1"/>
      <w:specVanish w:val="0"/>
    </w:rPr>
  </w:style>
  <w:style w:type="paragraph" w:styleId="NormalWeb">
    <w:name w:val="Normal (Web)"/>
    <w:basedOn w:val="Normal"/>
    <w:uiPriority w:val="99"/>
    <w:semiHidden/>
    <w:unhideWhenUsed/>
    <w:rsid w:val="00FD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3D"/>
    <w:rPr>
      <w:b/>
      <w:bCs/>
    </w:rPr>
  </w:style>
  <w:style w:type="character" w:styleId="Emphasis">
    <w:name w:val="Emphasis"/>
    <w:basedOn w:val="DefaultParagraphFont"/>
    <w:uiPriority w:val="20"/>
    <w:qFormat/>
    <w:rsid w:val="00FD5A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Family Church</dc:creator>
  <cp:keywords/>
  <dc:description/>
  <cp:lastModifiedBy>First Family Church</cp:lastModifiedBy>
  <cp:revision>4</cp:revision>
  <cp:lastPrinted>2026-03-15T15:56:00Z</cp:lastPrinted>
  <dcterms:created xsi:type="dcterms:W3CDTF">2026-07-02T19:18:00Z</dcterms:created>
  <dcterms:modified xsi:type="dcterms:W3CDTF">2026-07-05T15:07:00Z</dcterms:modified>
</cp:coreProperties>
</file>