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342F" w14:textId="6EDCBB72" w:rsidR="005D1887" w:rsidRPr="00CD224D" w:rsidRDefault="00AF5800" w:rsidP="00B4199B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 w:rsidRPr="00CD224D">
        <w:rPr>
          <w:b/>
          <w:color w:val="31849B" w:themeColor="accent5" w:themeShade="BF"/>
          <w:sz w:val="20"/>
          <w:szCs w:val="20"/>
        </w:rPr>
        <w:t xml:space="preserve">Hebrews: The Supremacy of the Son of God pt. </w:t>
      </w:r>
      <w:r w:rsidR="001B262A" w:rsidRPr="00CD224D">
        <w:rPr>
          <w:b/>
          <w:color w:val="31849B" w:themeColor="accent5" w:themeShade="BF"/>
          <w:sz w:val="20"/>
          <w:szCs w:val="20"/>
        </w:rPr>
        <w:t>4</w:t>
      </w:r>
      <w:r w:rsidR="007E74E3">
        <w:rPr>
          <w:b/>
          <w:color w:val="31849B" w:themeColor="accent5" w:themeShade="BF"/>
          <w:sz w:val="20"/>
          <w:szCs w:val="20"/>
        </w:rPr>
        <w:t>9</w:t>
      </w:r>
    </w:p>
    <w:p w14:paraId="6A359E57" w14:textId="5D67B8B7" w:rsidR="000C7D2A" w:rsidRPr="00CD224D" w:rsidRDefault="007E74E3" w:rsidP="00D557C8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>
        <w:rPr>
          <w:b/>
          <w:color w:val="31849B" w:themeColor="accent5" w:themeShade="BF"/>
          <w:sz w:val="20"/>
          <w:szCs w:val="20"/>
        </w:rPr>
        <w:t>Oct 12</w:t>
      </w:r>
      <w:r w:rsidRPr="007E74E3">
        <w:rPr>
          <w:b/>
          <w:color w:val="31849B" w:themeColor="accent5" w:themeShade="BF"/>
          <w:sz w:val="20"/>
          <w:szCs w:val="20"/>
          <w:vertAlign w:val="superscript"/>
        </w:rPr>
        <w:t>th</w:t>
      </w:r>
      <w:r w:rsidR="00CC3506" w:rsidRPr="00CD224D">
        <w:rPr>
          <w:b/>
          <w:color w:val="31849B" w:themeColor="accent5" w:themeShade="BF"/>
          <w:sz w:val="20"/>
          <w:szCs w:val="20"/>
        </w:rPr>
        <w:t xml:space="preserve"> </w:t>
      </w:r>
      <w:r w:rsidR="005D1887" w:rsidRPr="00CD224D">
        <w:rPr>
          <w:b/>
          <w:color w:val="31849B" w:themeColor="accent5" w:themeShade="BF"/>
          <w:sz w:val="20"/>
          <w:szCs w:val="20"/>
        </w:rPr>
        <w:t>||</w:t>
      </w:r>
      <w:r w:rsidR="00744407" w:rsidRPr="00CD224D">
        <w:rPr>
          <w:b/>
          <w:color w:val="31849B" w:themeColor="accent5" w:themeShade="BF"/>
          <w:sz w:val="20"/>
          <w:szCs w:val="20"/>
        </w:rPr>
        <w:t xml:space="preserve"> </w:t>
      </w:r>
      <w:r w:rsidR="000A19B2">
        <w:rPr>
          <w:b/>
          <w:color w:val="31849B" w:themeColor="accent5" w:themeShade="BF"/>
          <w:sz w:val="20"/>
          <w:szCs w:val="20"/>
        </w:rPr>
        <w:t>Outline</w:t>
      </w:r>
      <w:r w:rsidR="00744407" w:rsidRPr="00CD224D">
        <w:rPr>
          <w:b/>
          <w:color w:val="31849B" w:themeColor="accent5" w:themeShade="BF"/>
          <w:sz w:val="20"/>
          <w:szCs w:val="20"/>
        </w:rPr>
        <w:t>:</w:t>
      </w:r>
      <w:r w:rsidR="005D1887" w:rsidRPr="00CD224D">
        <w:rPr>
          <w:b/>
          <w:color w:val="31849B" w:themeColor="accent5" w:themeShade="BF"/>
          <w:sz w:val="20"/>
          <w:szCs w:val="20"/>
        </w:rPr>
        <w:t xml:space="preserve"> </w:t>
      </w:r>
      <w:r w:rsidR="00D66087">
        <w:rPr>
          <w:b/>
          <w:color w:val="31849B" w:themeColor="accent5" w:themeShade="BF"/>
          <w:sz w:val="20"/>
          <w:szCs w:val="20"/>
        </w:rPr>
        <w:t>“</w:t>
      </w:r>
      <w:r>
        <w:rPr>
          <w:b/>
          <w:color w:val="31849B" w:themeColor="accent5" w:themeShade="BF"/>
          <w:sz w:val="20"/>
          <w:szCs w:val="20"/>
        </w:rPr>
        <w:t>The New Covenant pt. 1”</w:t>
      </w:r>
    </w:p>
    <w:p w14:paraId="1FE74295" w14:textId="77777777" w:rsidR="00F31743" w:rsidRPr="004A1E67" w:rsidRDefault="00F31743" w:rsidP="00F31743">
      <w:pPr>
        <w:rPr>
          <w:rFonts w:cstheme="minorHAnsi"/>
          <w:bCs/>
        </w:rPr>
      </w:pPr>
      <w:r w:rsidRPr="004C7CB6">
        <w:rPr>
          <w:rFonts w:cstheme="minorHAnsi"/>
          <w:b/>
        </w:rPr>
        <w:t xml:space="preserve">Central Idea of the Text: </w:t>
      </w:r>
      <w:bookmarkStart w:id="0" w:name="_Hlk191025934"/>
      <w:r>
        <w:rPr>
          <w:rFonts w:cstheme="minorHAnsi"/>
          <w:bCs/>
        </w:rPr>
        <w:t>The New Covenant is better than the Old Covenant in that it promises eternal life and every spiritual blessing obtained in our union with Christ.</w:t>
      </w:r>
    </w:p>
    <w:bookmarkEnd w:id="0"/>
    <w:p w14:paraId="05F21DA2" w14:textId="77777777" w:rsidR="00F31743" w:rsidRPr="004C7CB6" w:rsidRDefault="00F31743" w:rsidP="00F31743">
      <w:pPr>
        <w:rPr>
          <w:rFonts w:cstheme="minorHAnsi"/>
          <w:bCs/>
        </w:rPr>
      </w:pPr>
      <w:r w:rsidRPr="004C7CB6">
        <w:rPr>
          <w:rFonts w:cstheme="minorHAnsi"/>
          <w:b/>
        </w:rPr>
        <w:t xml:space="preserve">Specific Objective of the Text: </w:t>
      </w:r>
      <w:r w:rsidRPr="004C7CB6">
        <w:rPr>
          <w:rFonts w:cstheme="minorHAnsi"/>
          <w:bCs/>
        </w:rPr>
        <w:t xml:space="preserve">To </w:t>
      </w:r>
      <w:r>
        <w:rPr>
          <w:rFonts w:cstheme="minorHAnsi"/>
          <w:bCs/>
        </w:rPr>
        <w:t>urge believers to rest in Christ’s finished work and live in Spirit empowered obedience.</w:t>
      </w:r>
    </w:p>
    <w:p w14:paraId="57D32E13" w14:textId="77777777" w:rsidR="007E74E3" w:rsidRPr="007E74E3" w:rsidRDefault="008C5122" w:rsidP="007E74E3">
      <w:pPr>
        <w:spacing w:after="0"/>
        <w:rPr>
          <w:b/>
          <w:bCs/>
          <w:color w:val="000000" w:themeColor="text1"/>
        </w:rPr>
      </w:pPr>
      <w:r w:rsidRPr="008C5122">
        <w:rPr>
          <w:b/>
          <w:bCs/>
          <w:color w:val="000000" w:themeColor="text1"/>
        </w:rPr>
        <w:t xml:space="preserve">Text: </w:t>
      </w:r>
      <w:r w:rsidR="007E74E3" w:rsidRPr="007E74E3">
        <w:rPr>
          <w:b/>
          <w:bCs/>
          <w:color w:val="000000" w:themeColor="text1"/>
        </w:rPr>
        <w:t>Hebrews 8:9–10</w:t>
      </w:r>
    </w:p>
    <w:p w14:paraId="240282FA" w14:textId="24588E1C" w:rsidR="007E74E3" w:rsidRPr="007E74E3" w:rsidRDefault="007E74E3" w:rsidP="007E74E3">
      <w:pPr>
        <w:spacing w:after="0"/>
        <w:rPr>
          <w:color w:val="000000" w:themeColor="text1"/>
        </w:rPr>
      </w:pPr>
      <w:r w:rsidRPr="007E74E3">
        <w:rPr>
          <w:color w:val="000000" w:themeColor="text1"/>
        </w:rPr>
        <w:t>[9] not like the covenant that I made with their fathers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on the day when I took them by the hand to bring them out of the land of Egypt.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For they did not continue in my covenant,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and so I showed no concern for them, declares the Lord.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[10] For this is the covenant that I will make with the house of Israel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after those days, declares the Lord: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I will put my laws into their minds,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and write them on their hearts,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and I will be their God,</w:t>
      </w:r>
    </w:p>
    <w:p w14:paraId="67A9440D" w14:textId="4FEEFD9B" w:rsidR="003D033F" w:rsidRDefault="007E74E3" w:rsidP="007E74E3">
      <w:pPr>
        <w:spacing w:after="0"/>
        <w:rPr>
          <w:color w:val="000000" w:themeColor="text1"/>
        </w:rPr>
      </w:pPr>
      <w:r w:rsidRPr="007E74E3">
        <w:rPr>
          <w:color w:val="000000" w:themeColor="text1"/>
        </w:rPr>
        <w:t>and they shall be my people. (ESV)</w:t>
      </w:r>
    </w:p>
    <w:p w14:paraId="48AA6B71" w14:textId="77777777" w:rsidR="007E74E3" w:rsidRPr="007E74E3" w:rsidRDefault="007E74E3" w:rsidP="007E74E3">
      <w:pPr>
        <w:spacing w:after="0"/>
        <w:rPr>
          <w:color w:val="000000" w:themeColor="text1"/>
        </w:rPr>
      </w:pPr>
    </w:p>
    <w:p w14:paraId="23D7E757" w14:textId="268BDAB9" w:rsidR="00E73BDE" w:rsidRPr="00E73BDE" w:rsidRDefault="00E73BDE" w:rsidP="007408F7">
      <w:pPr>
        <w:spacing w:after="0"/>
        <w:rPr>
          <w:b/>
          <w:bCs/>
          <w:color w:val="000000" w:themeColor="text1"/>
        </w:rPr>
      </w:pPr>
      <w:r w:rsidRPr="00E73BDE">
        <w:rPr>
          <w:b/>
          <w:bCs/>
          <w:color w:val="000000" w:themeColor="text1"/>
        </w:rPr>
        <w:t>Introduction:</w:t>
      </w:r>
    </w:p>
    <w:p w14:paraId="6C197C89" w14:textId="35B73EF3" w:rsidR="000555D6" w:rsidRDefault="002C533F" w:rsidP="00F14554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Celebrating the New Covenant every Lord’s Day.</w:t>
      </w:r>
    </w:p>
    <w:p w14:paraId="0081776F" w14:textId="41A5BDF3" w:rsidR="002C533F" w:rsidRDefault="002C533F" w:rsidP="00F14554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2C533F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covenant = Old Covenant/ 2</w:t>
      </w:r>
      <w:r w:rsidRPr="002C533F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Covenant = New Covenant</w:t>
      </w:r>
    </w:p>
    <w:p w14:paraId="3CDB3C51" w14:textId="34B3846B" w:rsidR="002C533F" w:rsidRDefault="002C533F" w:rsidP="00F14554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Old Covenant wasn’t designed to provide salvation.</w:t>
      </w:r>
    </w:p>
    <w:p w14:paraId="0FD09A58" w14:textId="5BF8C107" w:rsidR="002C533F" w:rsidRDefault="002C533F" w:rsidP="00F14554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New Covenant is all of grace, and God puts it all on Himself.</w:t>
      </w:r>
    </w:p>
    <w:p w14:paraId="5EB06EE3" w14:textId="77777777" w:rsidR="002C533F" w:rsidRDefault="002C533F" w:rsidP="002C533F">
      <w:pPr>
        <w:spacing w:after="0"/>
        <w:rPr>
          <w:color w:val="000000" w:themeColor="text1"/>
        </w:rPr>
      </w:pPr>
    </w:p>
    <w:p w14:paraId="106D6A67" w14:textId="7E4A8EA0" w:rsidR="002C533F" w:rsidRPr="002C533F" w:rsidRDefault="002C533F" w:rsidP="002C533F">
      <w:pPr>
        <w:spacing w:after="0"/>
        <w:rPr>
          <w:b/>
          <w:bCs/>
          <w:color w:val="000000" w:themeColor="text1"/>
        </w:rPr>
      </w:pPr>
      <w:r w:rsidRPr="002C533F">
        <w:rPr>
          <w:b/>
          <w:bCs/>
          <w:color w:val="000000" w:themeColor="text1"/>
        </w:rPr>
        <w:t>Not Like the Old Covenant</w:t>
      </w:r>
      <w:r>
        <w:rPr>
          <w:b/>
          <w:bCs/>
          <w:color w:val="000000" w:themeColor="text1"/>
        </w:rPr>
        <w:t xml:space="preserve"> (v.9)</w:t>
      </w:r>
    </w:p>
    <w:p w14:paraId="6CA0DE86" w14:textId="492C7FF5" w:rsidR="002C533F" w:rsidRDefault="002C533F" w:rsidP="002C533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A clear contrast.</w:t>
      </w:r>
    </w:p>
    <w:p w14:paraId="6646F6E1" w14:textId="2FCB7E8F" w:rsidR="002C533F" w:rsidRDefault="002C533F" w:rsidP="002C533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What the old revealed, the new accomplished. </w:t>
      </w:r>
    </w:p>
    <w:p w14:paraId="4D93C27E" w14:textId="1A7485E1" w:rsidR="002C533F" w:rsidRDefault="009747FC" w:rsidP="002C533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Exodus is the redemptive even of the Old Testament.</w:t>
      </w:r>
    </w:p>
    <w:p w14:paraId="03FEC9E6" w14:textId="6D7A98A2" w:rsidR="009747FC" w:rsidRDefault="009747FC" w:rsidP="009747FC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Made with the fathers.</w:t>
      </w:r>
    </w:p>
    <w:p w14:paraId="64E622A2" w14:textId="4AC7F47C" w:rsidR="009747FC" w:rsidRDefault="009747FC" w:rsidP="009747FC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Loving – “God took them by the hand.”</w:t>
      </w:r>
    </w:p>
    <w:p w14:paraId="5D4CE879" w14:textId="0F3CD5F5" w:rsidR="009747FC" w:rsidRDefault="009747FC" w:rsidP="009747FC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God is not different in the Old and New Testaments.</w:t>
      </w:r>
    </w:p>
    <w:p w14:paraId="1B5A704D" w14:textId="2DEF34AD" w:rsidR="009747FC" w:rsidRDefault="009747FC" w:rsidP="009747FC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God’s grace was operative in the time of the Old Covenant.</w:t>
      </w:r>
    </w:p>
    <w:p w14:paraId="2F0E9C89" w14:textId="60B05FDC" w:rsidR="009747FC" w:rsidRDefault="00D86ADA" w:rsidP="00D86ADA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It was possible to not continue in the Old Covenant.</w:t>
      </w:r>
    </w:p>
    <w:p w14:paraId="4A8961F7" w14:textId="49BF775C" w:rsidR="00D86ADA" w:rsidRDefault="00D86ADA" w:rsidP="00D86A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Not possible for those who are truly in the New Covenant.</w:t>
      </w:r>
    </w:p>
    <w:p w14:paraId="70B2DE34" w14:textId="6847C120" w:rsidR="00D86ADA" w:rsidRDefault="00D86ADA" w:rsidP="00D86A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Faithfulness a requirement of the Old Covenant.</w:t>
      </w:r>
    </w:p>
    <w:p w14:paraId="11DF4C6E" w14:textId="77777777" w:rsidR="00B75A7F" w:rsidRPr="00CD224D" w:rsidRDefault="00B75A7F" w:rsidP="00B75A7F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 w:rsidRPr="00CD224D">
        <w:rPr>
          <w:b/>
          <w:color w:val="31849B" w:themeColor="accent5" w:themeShade="BF"/>
          <w:sz w:val="20"/>
          <w:szCs w:val="20"/>
        </w:rPr>
        <w:t>Hebrews: The Supremacy of the Son of God pt. 4</w:t>
      </w:r>
      <w:r>
        <w:rPr>
          <w:b/>
          <w:color w:val="31849B" w:themeColor="accent5" w:themeShade="BF"/>
          <w:sz w:val="20"/>
          <w:szCs w:val="20"/>
        </w:rPr>
        <w:t>9</w:t>
      </w:r>
    </w:p>
    <w:p w14:paraId="3E83E596" w14:textId="77777777" w:rsidR="00B75A7F" w:rsidRPr="00CD224D" w:rsidRDefault="00B75A7F" w:rsidP="00B75A7F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>
        <w:rPr>
          <w:b/>
          <w:color w:val="31849B" w:themeColor="accent5" w:themeShade="BF"/>
          <w:sz w:val="20"/>
          <w:szCs w:val="20"/>
        </w:rPr>
        <w:t>Oct 12</w:t>
      </w:r>
      <w:r w:rsidRPr="007E74E3">
        <w:rPr>
          <w:b/>
          <w:color w:val="31849B" w:themeColor="accent5" w:themeShade="BF"/>
          <w:sz w:val="20"/>
          <w:szCs w:val="20"/>
          <w:vertAlign w:val="superscript"/>
        </w:rPr>
        <w:t>th</w:t>
      </w:r>
      <w:r w:rsidRPr="00CD224D">
        <w:rPr>
          <w:b/>
          <w:color w:val="31849B" w:themeColor="accent5" w:themeShade="BF"/>
          <w:sz w:val="20"/>
          <w:szCs w:val="20"/>
        </w:rPr>
        <w:t xml:space="preserve"> || </w:t>
      </w:r>
      <w:r>
        <w:rPr>
          <w:b/>
          <w:color w:val="31849B" w:themeColor="accent5" w:themeShade="BF"/>
          <w:sz w:val="20"/>
          <w:szCs w:val="20"/>
        </w:rPr>
        <w:t>Outline</w:t>
      </w:r>
      <w:r w:rsidRPr="00CD224D">
        <w:rPr>
          <w:b/>
          <w:color w:val="31849B" w:themeColor="accent5" w:themeShade="BF"/>
          <w:sz w:val="20"/>
          <w:szCs w:val="20"/>
        </w:rPr>
        <w:t xml:space="preserve">: </w:t>
      </w:r>
      <w:r>
        <w:rPr>
          <w:b/>
          <w:color w:val="31849B" w:themeColor="accent5" w:themeShade="BF"/>
          <w:sz w:val="20"/>
          <w:szCs w:val="20"/>
        </w:rPr>
        <w:t>“The New Covenant pt. 1”</w:t>
      </w:r>
    </w:p>
    <w:p w14:paraId="650B8C39" w14:textId="77777777" w:rsidR="00B75A7F" w:rsidRPr="004A1E67" w:rsidRDefault="00B75A7F" w:rsidP="00B75A7F">
      <w:pPr>
        <w:rPr>
          <w:rFonts w:cstheme="minorHAnsi"/>
          <w:bCs/>
        </w:rPr>
      </w:pPr>
      <w:r w:rsidRPr="004C7CB6">
        <w:rPr>
          <w:rFonts w:cstheme="minorHAnsi"/>
          <w:b/>
        </w:rPr>
        <w:t xml:space="preserve">Central Idea of the Text: </w:t>
      </w:r>
      <w:r>
        <w:rPr>
          <w:rFonts w:cstheme="minorHAnsi"/>
          <w:bCs/>
        </w:rPr>
        <w:t>The New Covenant is better than the Old Covenant in that it promises eternal life and every spiritual blessing obtained in our union with Christ.</w:t>
      </w:r>
    </w:p>
    <w:p w14:paraId="070F53A8" w14:textId="77777777" w:rsidR="00B75A7F" w:rsidRPr="004C7CB6" w:rsidRDefault="00B75A7F" w:rsidP="00B75A7F">
      <w:pPr>
        <w:rPr>
          <w:rFonts w:cstheme="minorHAnsi"/>
          <w:bCs/>
        </w:rPr>
      </w:pPr>
      <w:r w:rsidRPr="004C7CB6">
        <w:rPr>
          <w:rFonts w:cstheme="minorHAnsi"/>
          <w:b/>
        </w:rPr>
        <w:t xml:space="preserve">Specific Objective of the Text: </w:t>
      </w:r>
      <w:r w:rsidRPr="004C7CB6">
        <w:rPr>
          <w:rFonts w:cstheme="minorHAnsi"/>
          <w:bCs/>
        </w:rPr>
        <w:t xml:space="preserve">To </w:t>
      </w:r>
      <w:r>
        <w:rPr>
          <w:rFonts w:cstheme="minorHAnsi"/>
          <w:bCs/>
        </w:rPr>
        <w:t>urge believers to rest in Christ’s finished work and live in Spirit empowered obedience.</w:t>
      </w:r>
    </w:p>
    <w:p w14:paraId="72090B8D" w14:textId="77777777" w:rsidR="00B75A7F" w:rsidRPr="007E74E3" w:rsidRDefault="00B75A7F" w:rsidP="00B75A7F">
      <w:pPr>
        <w:spacing w:after="0"/>
        <w:rPr>
          <w:b/>
          <w:bCs/>
          <w:color w:val="000000" w:themeColor="text1"/>
        </w:rPr>
      </w:pPr>
      <w:r w:rsidRPr="008C5122">
        <w:rPr>
          <w:b/>
          <w:bCs/>
          <w:color w:val="000000" w:themeColor="text1"/>
        </w:rPr>
        <w:t xml:space="preserve">Text: </w:t>
      </w:r>
      <w:r w:rsidRPr="007E74E3">
        <w:rPr>
          <w:b/>
          <w:bCs/>
          <w:color w:val="000000" w:themeColor="text1"/>
        </w:rPr>
        <w:t>Hebrews 8:9–10</w:t>
      </w:r>
    </w:p>
    <w:p w14:paraId="600D10EA" w14:textId="77777777" w:rsidR="00B75A7F" w:rsidRPr="007E74E3" w:rsidRDefault="00B75A7F" w:rsidP="00B75A7F">
      <w:pPr>
        <w:spacing w:after="0"/>
        <w:rPr>
          <w:color w:val="000000" w:themeColor="text1"/>
        </w:rPr>
      </w:pPr>
      <w:r w:rsidRPr="007E74E3">
        <w:rPr>
          <w:color w:val="000000" w:themeColor="text1"/>
        </w:rPr>
        <w:t>[9] not like the covenant that I made with their fathers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on the day when I took them by the hand to bring them out of the land of Egypt.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For they did not continue in my covenant,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and so I showed no concern for them, declares the Lord.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[10] For this is the covenant that I will make with the house of Israel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after those days, declares the Lord: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I will put my laws into their minds,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and write them on their hearts,</w:t>
      </w:r>
      <w:r>
        <w:rPr>
          <w:color w:val="000000" w:themeColor="text1"/>
        </w:rPr>
        <w:t xml:space="preserve"> </w:t>
      </w:r>
      <w:r w:rsidRPr="007E74E3">
        <w:rPr>
          <w:color w:val="000000" w:themeColor="text1"/>
        </w:rPr>
        <w:t>and I will be their God,</w:t>
      </w:r>
    </w:p>
    <w:p w14:paraId="704EC20A" w14:textId="77777777" w:rsidR="00B75A7F" w:rsidRDefault="00B75A7F" w:rsidP="00B75A7F">
      <w:pPr>
        <w:spacing w:after="0"/>
        <w:rPr>
          <w:color w:val="000000" w:themeColor="text1"/>
        </w:rPr>
      </w:pPr>
      <w:r w:rsidRPr="007E74E3">
        <w:rPr>
          <w:color w:val="000000" w:themeColor="text1"/>
        </w:rPr>
        <w:t>and they shall be my people. (ESV)</w:t>
      </w:r>
    </w:p>
    <w:p w14:paraId="1876DC17" w14:textId="77777777" w:rsidR="00B75A7F" w:rsidRPr="007E74E3" w:rsidRDefault="00B75A7F" w:rsidP="00B75A7F">
      <w:pPr>
        <w:spacing w:after="0"/>
        <w:rPr>
          <w:color w:val="000000" w:themeColor="text1"/>
        </w:rPr>
      </w:pPr>
    </w:p>
    <w:p w14:paraId="22E62BC2" w14:textId="77777777" w:rsidR="00B75A7F" w:rsidRPr="00E73BDE" w:rsidRDefault="00B75A7F" w:rsidP="00B75A7F">
      <w:pPr>
        <w:spacing w:after="0"/>
        <w:rPr>
          <w:b/>
          <w:bCs/>
          <w:color w:val="000000" w:themeColor="text1"/>
        </w:rPr>
      </w:pPr>
      <w:r w:rsidRPr="00E73BDE">
        <w:rPr>
          <w:b/>
          <w:bCs/>
          <w:color w:val="000000" w:themeColor="text1"/>
        </w:rPr>
        <w:t>Introduction:</w:t>
      </w:r>
    </w:p>
    <w:p w14:paraId="73297D4D" w14:textId="77777777" w:rsidR="00B75A7F" w:rsidRDefault="00B75A7F" w:rsidP="00B75A7F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Celebrating the New Covenant every Lord’s Day.</w:t>
      </w:r>
    </w:p>
    <w:p w14:paraId="19B8EC49" w14:textId="77777777" w:rsidR="00B75A7F" w:rsidRDefault="00B75A7F" w:rsidP="00B75A7F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2C533F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covenant = Old Covenant/ 2</w:t>
      </w:r>
      <w:r w:rsidRPr="002C533F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Covenant = New Covenant</w:t>
      </w:r>
    </w:p>
    <w:p w14:paraId="664D62FE" w14:textId="77777777" w:rsidR="00B75A7F" w:rsidRDefault="00B75A7F" w:rsidP="00B75A7F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Old Covenant wasn’t designed to provide salvation.</w:t>
      </w:r>
    </w:p>
    <w:p w14:paraId="41DB8623" w14:textId="77777777" w:rsidR="00B75A7F" w:rsidRDefault="00B75A7F" w:rsidP="00B75A7F">
      <w:pPr>
        <w:pStyle w:val="ListParagraph"/>
        <w:numPr>
          <w:ilvl w:val="0"/>
          <w:numId w:val="45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New Covenant is all of grace, and God puts it all on Himself.</w:t>
      </w:r>
    </w:p>
    <w:p w14:paraId="1DB5BAB8" w14:textId="77777777" w:rsidR="00B75A7F" w:rsidRDefault="00B75A7F" w:rsidP="00B75A7F">
      <w:pPr>
        <w:spacing w:after="0"/>
        <w:rPr>
          <w:color w:val="000000" w:themeColor="text1"/>
        </w:rPr>
      </w:pPr>
    </w:p>
    <w:p w14:paraId="5FC8DBB1" w14:textId="77777777" w:rsidR="00B75A7F" w:rsidRPr="002C533F" w:rsidRDefault="00B75A7F" w:rsidP="00B75A7F">
      <w:pPr>
        <w:spacing w:after="0"/>
        <w:rPr>
          <w:b/>
          <w:bCs/>
          <w:color w:val="000000" w:themeColor="text1"/>
        </w:rPr>
      </w:pPr>
      <w:r w:rsidRPr="002C533F">
        <w:rPr>
          <w:b/>
          <w:bCs/>
          <w:color w:val="000000" w:themeColor="text1"/>
        </w:rPr>
        <w:t>Not Like the Old Covenant</w:t>
      </w:r>
      <w:r>
        <w:rPr>
          <w:b/>
          <w:bCs/>
          <w:color w:val="000000" w:themeColor="text1"/>
        </w:rPr>
        <w:t xml:space="preserve"> (v.9)</w:t>
      </w:r>
    </w:p>
    <w:p w14:paraId="37A0EDA4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A clear contrast.</w:t>
      </w:r>
    </w:p>
    <w:p w14:paraId="33C98C56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What the old revealed, the new accomplished. </w:t>
      </w:r>
    </w:p>
    <w:p w14:paraId="56199E53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Exodus is the redemptive even of the Old Testament.</w:t>
      </w:r>
    </w:p>
    <w:p w14:paraId="2FDBC340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Made with the fathers.</w:t>
      </w:r>
    </w:p>
    <w:p w14:paraId="1CDE33B6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Loving – “God took them by the hand.”</w:t>
      </w:r>
    </w:p>
    <w:p w14:paraId="13728F35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God is not different in the Old and New Testaments.</w:t>
      </w:r>
    </w:p>
    <w:p w14:paraId="2CEC9FAC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God’s grace was operative in the time of the Old Covenant.</w:t>
      </w:r>
    </w:p>
    <w:p w14:paraId="0CB664E6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It was possible to not continue in the Old Covenant.</w:t>
      </w:r>
    </w:p>
    <w:p w14:paraId="4C49961C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Not possible for those who are truly in the New Covenant.</w:t>
      </w:r>
    </w:p>
    <w:p w14:paraId="3E107FBF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Faithfulness a requirement of the Old Covenant.</w:t>
      </w:r>
    </w:p>
    <w:p w14:paraId="1A01987B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Faithfulness is the result/consequent condition of faith in the New Covenant. </w:t>
      </w:r>
    </w:p>
    <w:p w14:paraId="4A437535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From Exodus 19-32 &amp; Jeremiah’s view of it (11:6-8)</w:t>
      </w:r>
    </w:p>
    <w:p w14:paraId="18F459E2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Showed no concern/I was their husband.</w:t>
      </w:r>
    </w:p>
    <w:p w14:paraId="7128EE98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Don’t despise the Old Covenant.</w:t>
      </w:r>
    </w:p>
    <w:p w14:paraId="4A561F99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Being in the Old Covenant was a privilege for Israel.</w:t>
      </w:r>
    </w:p>
    <w:p w14:paraId="65071D73" w14:textId="77777777" w:rsidR="00B75A7F" w:rsidRDefault="00B75A7F" w:rsidP="00B75A7F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Old Covenant shed clarity on the need for a mediator.</w:t>
      </w:r>
    </w:p>
    <w:p w14:paraId="5D01C20E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Law has </w:t>
      </w:r>
      <w:proofErr w:type="gramStart"/>
      <w:r>
        <w:rPr>
          <w:color w:val="000000" w:themeColor="text1"/>
        </w:rPr>
        <w:t>always, and</w:t>
      </w:r>
      <w:proofErr w:type="gramEnd"/>
      <w:r>
        <w:rPr>
          <w:color w:val="000000" w:themeColor="text1"/>
        </w:rPr>
        <w:t xml:space="preserve"> will always exist.</w:t>
      </w:r>
    </w:p>
    <w:p w14:paraId="277E87E7" w14:textId="77777777" w:rsidR="00B75A7F" w:rsidRDefault="00B75A7F" w:rsidP="00B75A7F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Our heart problem.</w:t>
      </w:r>
    </w:p>
    <w:p w14:paraId="3C306336" w14:textId="77777777" w:rsidR="00B75A7F" w:rsidRDefault="00B75A7F" w:rsidP="00B75A7F">
      <w:pPr>
        <w:spacing w:after="0"/>
        <w:rPr>
          <w:color w:val="000000" w:themeColor="text1"/>
        </w:rPr>
      </w:pPr>
    </w:p>
    <w:p w14:paraId="275AF499" w14:textId="77777777" w:rsidR="00B75A7F" w:rsidRPr="00A36F80" w:rsidRDefault="00B75A7F" w:rsidP="00B75A7F">
      <w:pPr>
        <w:spacing w:after="0"/>
        <w:rPr>
          <w:b/>
          <w:bCs/>
          <w:color w:val="000000" w:themeColor="text1"/>
        </w:rPr>
      </w:pPr>
      <w:r w:rsidRPr="00A36F80">
        <w:rPr>
          <w:b/>
          <w:bCs/>
          <w:color w:val="000000" w:themeColor="text1"/>
        </w:rPr>
        <w:t>What’s Great about the New Covenant (v.10)</w:t>
      </w:r>
    </w:p>
    <w:p w14:paraId="67664D39" w14:textId="77777777" w:rsidR="00B75A7F" w:rsidRDefault="00B75A7F" w:rsidP="00B75A7F">
      <w:pPr>
        <w:pStyle w:val="ListParagraph"/>
        <w:numPr>
          <w:ilvl w:val="0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days of the Messiah</w:t>
      </w:r>
    </w:p>
    <w:p w14:paraId="5AAD7406" w14:textId="77777777" w:rsidR="00B75A7F" w:rsidRDefault="00B75A7F" w:rsidP="00B75A7F">
      <w:pPr>
        <w:pStyle w:val="ListParagraph"/>
        <w:numPr>
          <w:ilvl w:val="0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New does not mean, </w:t>
      </w:r>
      <w:proofErr w:type="gramStart"/>
      <w:r>
        <w:rPr>
          <w:color w:val="000000" w:themeColor="text1"/>
        </w:rPr>
        <w:t>never before</w:t>
      </w:r>
      <w:proofErr w:type="gramEnd"/>
      <w:r>
        <w:rPr>
          <w:color w:val="000000" w:themeColor="text1"/>
        </w:rPr>
        <w:t xml:space="preserve"> existing. The New Covenant is the covenant of grace revealed.</w:t>
      </w:r>
    </w:p>
    <w:p w14:paraId="4B48EEBC" w14:textId="77777777" w:rsidR="00B75A7F" w:rsidRDefault="00B75A7F" w:rsidP="00B75A7F">
      <w:pPr>
        <w:pStyle w:val="ListParagraph"/>
        <w:numPr>
          <w:ilvl w:val="0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Reason it’s better #1 – laws in minds and on hearts.</w:t>
      </w:r>
    </w:p>
    <w:p w14:paraId="47FB72FF" w14:textId="77777777" w:rsidR="00B75A7F" w:rsidRDefault="00B75A7F" w:rsidP="00B75A7F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Has continuity and discontinuity with the Old Covenant.</w:t>
      </w:r>
    </w:p>
    <w:p w14:paraId="14776C2B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Laws are old – in fact eternal.</w:t>
      </w:r>
    </w:p>
    <w:p w14:paraId="447D64B2" w14:textId="77777777" w:rsidR="00B75A7F" w:rsidRDefault="00B75A7F" w:rsidP="00B75A7F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Internal and not merely external.</w:t>
      </w:r>
    </w:p>
    <w:p w14:paraId="198CC78D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new birth/regeneration.</w:t>
      </w:r>
    </w:p>
    <w:p w14:paraId="48D01941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If you’re part of the N.C., this inward change has happened.</w:t>
      </w:r>
    </w:p>
    <w:p w14:paraId="7265B2D2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N.C. is not a mixed community like the O.C.</w:t>
      </w:r>
    </w:p>
    <w:p w14:paraId="428A04D2" w14:textId="77777777" w:rsidR="00B75A7F" w:rsidRDefault="00B75A7F" w:rsidP="00B75A7F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Brings with it power.</w:t>
      </w:r>
    </w:p>
    <w:p w14:paraId="43E7C0BC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Weak and yet powerful.</w:t>
      </w:r>
    </w:p>
    <w:p w14:paraId="2CD9BAF9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Live like it.</w:t>
      </w:r>
    </w:p>
    <w:p w14:paraId="37E6B1A8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You are an overcomer and more than a conqueror.</w:t>
      </w:r>
    </w:p>
    <w:p w14:paraId="283A53A6" w14:textId="77777777" w:rsidR="00B75A7F" w:rsidRDefault="00B75A7F" w:rsidP="00B75A7F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Provides new thinking and feeling for obedience.</w:t>
      </w:r>
    </w:p>
    <w:p w14:paraId="60A7C412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We grow in this and are discipled into it.</w:t>
      </w:r>
    </w:p>
    <w:p w14:paraId="1F19CC4B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reversal of Romans 8:7-8.</w:t>
      </w:r>
    </w:p>
    <w:p w14:paraId="3BBF2659" w14:textId="77777777" w:rsidR="00B75A7F" w:rsidRDefault="00B75A7F" w:rsidP="00B75A7F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It’s permanent and preserving.</w:t>
      </w:r>
    </w:p>
    <w:p w14:paraId="2F2EFAA7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He is our God, and </w:t>
      </w:r>
      <w:proofErr w:type="gramStart"/>
      <w:r>
        <w:rPr>
          <w:color w:val="000000" w:themeColor="text1"/>
        </w:rPr>
        <w:t>we</w:t>
      </w:r>
      <w:proofErr w:type="gramEnd"/>
      <w:r>
        <w:rPr>
          <w:color w:val="000000" w:themeColor="text1"/>
        </w:rPr>
        <w:t xml:space="preserve"> His people.</w:t>
      </w:r>
    </w:p>
    <w:p w14:paraId="385295BC" w14:textId="77777777" w:rsidR="00B75A7F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Rooted in God’s guarantee.</w:t>
      </w:r>
    </w:p>
    <w:p w14:paraId="5347288F" w14:textId="77777777" w:rsidR="00B75A7F" w:rsidRPr="00A36F80" w:rsidRDefault="00B75A7F" w:rsidP="00B75A7F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God overcomes our far country wanderings.</w:t>
      </w:r>
    </w:p>
    <w:p w14:paraId="18C9A9D3" w14:textId="77777777" w:rsidR="00B75A7F" w:rsidRPr="00B75A7F" w:rsidRDefault="00B75A7F" w:rsidP="00B75A7F">
      <w:pPr>
        <w:spacing w:after="0"/>
        <w:rPr>
          <w:color w:val="000000" w:themeColor="text1"/>
        </w:rPr>
      </w:pPr>
    </w:p>
    <w:p w14:paraId="6C3FEE34" w14:textId="3B21773A" w:rsidR="00D86ADA" w:rsidRDefault="00D86ADA" w:rsidP="00D86A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Faithfulness is the result/consequent condition of faith in the New Covenant. </w:t>
      </w:r>
    </w:p>
    <w:p w14:paraId="0F4CF112" w14:textId="79BFFAAF" w:rsidR="00D86ADA" w:rsidRDefault="0004756D" w:rsidP="00D86ADA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From Exodus 19-32 &amp; Jeremiah’s view of it (11:6-8)</w:t>
      </w:r>
    </w:p>
    <w:p w14:paraId="24AC3448" w14:textId="4A1040E5" w:rsidR="0004756D" w:rsidRDefault="0004756D" w:rsidP="00D86ADA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Showed no concern/</w:t>
      </w:r>
      <w:r w:rsidR="00D521AD">
        <w:rPr>
          <w:color w:val="000000" w:themeColor="text1"/>
        </w:rPr>
        <w:t>I was their husband.</w:t>
      </w:r>
    </w:p>
    <w:p w14:paraId="3DD077D4" w14:textId="215E3C65" w:rsidR="0004756D" w:rsidRDefault="00D521AD" w:rsidP="00D86ADA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Don’t despise the Old Covenant.</w:t>
      </w:r>
    </w:p>
    <w:p w14:paraId="2081EEAE" w14:textId="191F5DE2" w:rsidR="00D521AD" w:rsidRDefault="00D521AD" w:rsidP="00D86ADA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Being in the Old Covenant was a privilege for Israel.</w:t>
      </w:r>
    </w:p>
    <w:p w14:paraId="28F3BBE8" w14:textId="66309235" w:rsidR="00D521AD" w:rsidRDefault="00D521AD" w:rsidP="00D86ADA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Old Covenant shed clarity on the need for a mediator.</w:t>
      </w:r>
    </w:p>
    <w:p w14:paraId="0EC95E97" w14:textId="4D258F37" w:rsidR="00D521AD" w:rsidRDefault="00D521AD" w:rsidP="00D521AD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Law has </w:t>
      </w:r>
      <w:proofErr w:type="gramStart"/>
      <w:r>
        <w:rPr>
          <w:color w:val="000000" w:themeColor="text1"/>
        </w:rPr>
        <w:t>always, and</w:t>
      </w:r>
      <w:proofErr w:type="gramEnd"/>
      <w:r>
        <w:rPr>
          <w:color w:val="000000" w:themeColor="text1"/>
        </w:rPr>
        <w:t xml:space="preserve"> will always exist.</w:t>
      </w:r>
    </w:p>
    <w:p w14:paraId="14216B81" w14:textId="2E02B0CF" w:rsidR="00D521AD" w:rsidRDefault="003D30E3" w:rsidP="00D521AD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Our heart problem.</w:t>
      </w:r>
    </w:p>
    <w:p w14:paraId="379296F4" w14:textId="77777777" w:rsidR="00A36F80" w:rsidRDefault="00A36F80" w:rsidP="00A36F80">
      <w:pPr>
        <w:spacing w:after="0"/>
        <w:rPr>
          <w:color w:val="000000" w:themeColor="text1"/>
        </w:rPr>
      </w:pPr>
    </w:p>
    <w:p w14:paraId="3B7E32A1" w14:textId="2705E1BE" w:rsidR="00A36F80" w:rsidRPr="00A36F80" w:rsidRDefault="00A36F80" w:rsidP="00A36F80">
      <w:pPr>
        <w:spacing w:after="0"/>
        <w:rPr>
          <w:b/>
          <w:bCs/>
          <w:color w:val="000000" w:themeColor="text1"/>
        </w:rPr>
      </w:pPr>
      <w:r w:rsidRPr="00A36F80">
        <w:rPr>
          <w:b/>
          <w:bCs/>
          <w:color w:val="000000" w:themeColor="text1"/>
        </w:rPr>
        <w:t>What’s Great about the New Covenant (v.10)</w:t>
      </w:r>
    </w:p>
    <w:p w14:paraId="749BC884" w14:textId="727E1E38" w:rsidR="00A36F80" w:rsidRDefault="00A36F80" w:rsidP="00A36F80">
      <w:pPr>
        <w:pStyle w:val="ListParagraph"/>
        <w:numPr>
          <w:ilvl w:val="0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days of the Messiah</w:t>
      </w:r>
    </w:p>
    <w:p w14:paraId="4B797E4C" w14:textId="35A488D1" w:rsidR="00CD3903" w:rsidRDefault="00CD3903" w:rsidP="00A36F80">
      <w:pPr>
        <w:pStyle w:val="ListParagraph"/>
        <w:numPr>
          <w:ilvl w:val="0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New does not mean, </w:t>
      </w:r>
      <w:proofErr w:type="gramStart"/>
      <w:r>
        <w:rPr>
          <w:color w:val="000000" w:themeColor="text1"/>
        </w:rPr>
        <w:t>never before</w:t>
      </w:r>
      <w:proofErr w:type="gramEnd"/>
      <w:r>
        <w:rPr>
          <w:color w:val="000000" w:themeColor="text1"/>
        </w:rPr>
        <w:t xml:space="preserve"> existing. The New Covenant is the covenant of grace revealed.</w:t>
      </w:r>
    </w:p>
    <w:p w14:paraId="131E06B2" w14:textId="3A045B51" w:rsidR="00CD3903" w:rsidRDefault="00CD3903" w:rsidP="00A36F80">
      <w:pPr>
        <w:pStyle w:val="ListParagraph"/>
        <w:numPr>
          <w:ilvl w:val="0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Reason it’s better #1 – laws in minds and on hearts.</w:t>
      </w:r>
    </w:p>
    <w:p w14:paraId="50005925" w14:textId="0872795A" w:rsidR="00CD3903" w:rsidRDefault="00CD3903" w:rsidP="00CD3903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Has continuity and discontinuity with the Old Covenant.</w:t>
      </w:r>
    </w:p>
    <w:p w14:paraId="4B777BA6" w14:textId="09C36083" w:rsidR="00CD3903" w:rsidRDefault="00CD3903" w:rsidP="00CD3903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Laws are old – in fact eternal.</w:t>
      </w:r>
    </w:p>
    <w:p w14:paraId="43237833" w14:textId="5188E435" w:rsidR="00CD3903" w:rsidRDefault="00CD3903" w:rsidP="00CD3903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Internal and not merely external.</w:t>
      </w:r>
    </w:p>
    <w:p w14:paraId="39586457" w14:textId="1A47DA83" w:rsidR="00CD3903" w:rsidRDefault="00A5033A" w:rsidP="00CD3903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new birth/regeneration.</w:t>
      </w:r>
    </w:p>
    <w:p w14:paraId="1621B05A" w14:textId="79C8FAD5" w:rsidR="00A5033A" w:rsidRDefault="00A5033A" w:rsidP="00CD3903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If you’re part of the N.C., this inward change has happened.</w:t>
      </w:r>
    </w:p>
    <w:p w14:paraId="2905A247" w14:textId="5869EDAE" w:rsidR="00A5033A" w:rsidRDefault="00A5033A" w:rsidP="00CD3903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N.C. is not a mixed community like the O.C.</w:t>
      </w:r>
    </w:p>
    <w:p w14:paraId="1471609C" w14:textId="4A450707" w:rsidR="00A5033A" w:rsidRDefault="00A5033A" w:rsidP="00A5033A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Brings with it power.</w:t>
      </w:r>
    </w:p>
    <w:p w14:paraId="7C4DE96E" w14:textId="6DA89847" w:rsidR="00A5033A" w:rsidRDefault="00A5033A" w:rsidP="00A5033A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Weak and yet powerful.</w:t>
      </w:r>
    </w:p>
    <w:p w14:paraId="6DE8FEF0" w14:textId="629BBDFB" w:rsidR="00A5033A" w:rsidRDefault="00A5033A" w:rsidP="00A5033A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Live like it.</w:t>
      </w:r>
    </w:p>
    <w:p w14:paraId="296176AB" w14:textId="16171578" w:rsidR="00A5033A" w:rsidRDefault="00A5033A" w:rsidP="00A5033A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You are an overcomer and more than a conqueror.</w:t>
      </w:r>
    </w:p>
    <w:p w14:paraId="1070B87B" w14:textId="3E89F9F8" w:rsidR="00A5033A" w:rsidRDefault="00A5033A" w:rsidP="00A5033A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Provides new thinking and feeling for obedience.</w:t>
      </w:r>
    </w:p>
    <w:p w14:paraId="24791735" w14:textId="7F238171" w:rsidR="00A5033A" w:rsidRDefault="00A5033A" w:rsidP="00A5033A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We grow in this and are discipled into it.</w:t>
      </w:r>
    </w:p>
    <w:p w14:paraId="2D237BA8" w14:textId="034370B2" w:rsidR="00A5033A" w:rsidRDefault="00A5033A" w:rsidP="00A5033A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reversal of Romans 8:7-8.</w:t>
      </w:r>
    </w:p>
    <w:p w14:paraId="37A9AC4A" w14:textId="00A1A674" w:rsidR="00A5033A" w:rsidRDefault="001D5284" w:rsidP="001D5284">
      <w:pPr>
        <w:pStyle w:val="ListParagraph"/>
        <w:numPr>
          <w:ilvl w:val="1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It’s permanent and preserving.</w:t>
      </w:r>
    </w:p>
    <w:p w14:paraId="1B284767" w14:textId="287DE2B7" w:rsidR="001D5284" w:rsidRDefault="001D5284" w:rsidP="001D5284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He is our God, and </w:t>
      </w:r>
      <w:proofErr w:type="gramStart"/>
      <w:r>
        <w:rPr>
          <w:color w:val="000000" w:themeColor="text1"/>
        </w:rPr>
        <w:t>we</w:t>
      </w:r>
      <w:proofErr w:type="gramEnd"/>
      <w:r>
        <w:rPr>
          <w:color w:val="000000" w:themeColor="text1"/>
        </w:rPr>
        <w:t xml:space="preserve"> His people.</w:t>
      </w:r>
    </w:p>
    <w:p w14:paraId="4A704B3D" w14:textId="384F44E5" w:rsidR="001D5284" w:rsidRDefault="001D5284" w:rsidP="001D5284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Rooted in God’s guarantee.</w:t>
      </w:r>
    </w:p>
    <w:p w14:paraId="6F1214F8" w14:textId="04B17C64" w:rsidR="001D5284" w:rsidRPr="00A36F80" w:rsidRDefault="001D5284" w:rsidP="001D5284">
      <w:pPr>
        <w:pStyle w:val="ListParagraph"/>
        <w:numPr>
          <w:ilvl w:val="2"/>
          <w:numId w:val="47"/>
        </w:numPr>
        <w:spacing w:after="0"/>
        <w:rPr>
          <w:color w:val="000000" w:themeColor="text1"/>
        </w:rPr>
      </w:pPr>
      <w:r>
        <w:rPr>
          <w:color w:val="000000" w:themeColor="text1"/>
        </w:rPr>
        <w:t>God overcomes our far country wanderings.</w:t>
      </w:r>
    </w:p>
    <w:sectPr w:rsidR="001D5284" w:rsidRPr="00A36F80" w:rsidSect="00DE6706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B157" w14:textId="77777777" w:rsidR="005E341F" w:rsidRDefault="005E341F" w:rsidP="00CC3B7D">
      <w:pPr>
        <w:spacing w:after="0" w:line="240" w:lineRule="auto"/>
      </w:pPr>
      <w:r>
        <w:separator/>
      </w:r>
    </w:p>
  </w:endnote>
  <w:endnote w:type="continuationSeparator" w:id="0">
    <w:p w14:paraId="1DA80129" w14:textId="77777777" w:rsidR="005E341F" w:rsidRDefault="005E341F" w:rsidP="00CC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ABDA" w14:textId="77777777" w:rsidR="005E341F" w:rsidRDefault="005E341F" w:rsidP="00CC3B7D">
      <w:pPr>
        <w:spacing w:after="0" w:line="240" w:lineRule="auto"/>
      </w:pPr>
      <w:r>
        <w:separator/>
      </w:r>
    </w:p>
  </w:footnote>
  <w:footnote w:type="continuationSeparator" w:id="0">
    <w:p w14:paraId="636B046D" w14:textId="77777777" w:rsidR="005E341F" w:rsidRDefault="005E341F" w:rsidP="00CC3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FC5"/>
    <w:multiLevelType w:val="hybridMultilevel"/>
    <w:tmpl w:val="5258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314D"/>
    <w:multiLevelType w:val="hybridMultilevel"/>
    <w:tmpl w:val="FFF2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93A"/>
    <w:multiLevelType w:val="hybridMultilevel"/>
    <w:tmpl w:val="F188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14C4"/>
    <w:multiLevelType w:val="hybridMultilevel"/>
    <w:tmpl w:val="930C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52FD"/>
    <w:multiLevelType w:val="hybridMultilevel"/>
    <w:tmpl w:val="E436A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2799C"/>
    <w:multiLevelType w:val="hybridMultilevel"/>
    <w:tmpl w:val="58ECC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43A24"/>
    <w:multiLevelType w:val="hybridMultilevel"/>
    <w:tmpl w:val="DAB4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94B23"/>
    <w:multiLevelType w:val="hybridMultilevel"/>
    <w:tmpl w:val="84680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8D4E69"/>
    <w:multiLevelType w:val="hybridMultilevel"/>
    <w:tmpl w:val="C98EE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AE5AE8"/>
    <w:multiLevelType w:val="hybridMultilevel"/>
    <w:tmpl w:val="6562C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097C17"/>
    <w:multiLevelType w:val="hybridMultilevel"/>
    <w:tmpl w:val="5DEA3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D1A5D"/>
    <w:multiLevelType w:val="hybridMultilevel"/>
    <w:tmpl w:val="0BEA7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520BD7"/>
    <w:multiLevelType w:val="hybridMultilevel"/>
    <w:tmpl w:val="F652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4324D"/>
    <w:multiLevelType w:val="hybridMultilevel"/>
    <w:tmpl w:val="A386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0415D"/>
    <w:multiLevelType w:val="hybridMultilevel"/>
    <w:tmpl w:val="B428F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B5362"/>
    <w:multiLevelType w:val="hybridMultilevel"/>
    <w:tmpl w:val="160AC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2055EA"/>
    <w:multiLevelType w:val="hybridMultilevel"/>
    <w:tmpl w:val="8612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2911FF"/>
    <w:multiLevelType w:val="hybridMultilevel"/>
    <w:tmpl w:val="A6209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634E92"/>
    <w:multiLevelType w:val="hybridMultilevel"/>
    <w:tmpl w:val="DA82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77CC6"/>
    <w:multiLevelType w:val="hybridMultilevel"/>
    <w:tmpl w:val="3168E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4D5EC8"/>
    <w:multiLevelType w:val="hybridMultilevel"/>
    <w:tmpl w:val="C8AA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AC7DEE"/>
    <w:multiLevelType w:val="hybridMultilevel"/>
    <w:tmpl w:val="BF802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8B67E2"/>
    <w:multiLevelType w:val="hybridMultilevel"/>
    <w:tmpl w:val="26B69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DD754C"/>
    <w:multiLevelType w:val="hybridMultilevel"/>
    <w:tmpl w:val="68B4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E34F6"/>
    <w:multiLevelType w:val="hybridMultilevel"/>
    <w:tmpl w:val="0EECB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C030D1"/>
    <w:multiLevelType w:val="hybridMultilevel"/>
    <w:tmpl w:val="C4A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90051"/>
    <w:multiLevelType w:val="hybridMultilevel"/>
    <w:tmpl w:val="80387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D31986"/>
    <w:multiLevelType w:val="hybridMultilevel"/>
    <w:tmpl w:val="9E360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053D3B"/>
    <w:multiLevelType w:val="hybridMultilevel"/>
    <w:tmpl w:val="878C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B35D4"/>
    <w:multiLevelType w:val="hybridMultilevel"/>
    <w:tmpl w:val="96F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A011D"/>
    <w:multiLevelType w:val="hybridMultilevel"/>
    <w:tmpl w:val="B2A03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0B6CCC"/>
    <w:multiLevelType w:val="hybridMultilevel"/>
    <w:tmpl w:val="5C1C0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E86CCB"/>
    <w:multiLevelType w:val="hybridMultilevel"/>
    <w:tmpl w:val="EFF42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664445"/>
    <w:multiLevelType w:val="hybridMultilevel"/>
    <w:tmpl w:val="B6069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D1455E"/>
    <w:multiLevelType w:val="hybridMultilevel"/>
    <w:tmpl w:val="E5544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C511B7"/>
    <w:multiLevelType w:val="hybridMultilevel"/>
    <w:tmpl w:val="C00E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57A41"/>
    <w:multiLevelType w:val="hybridMultilevel"/>
    <w:tmpl w:val="A12CA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B7175"/>
    <w:multiLevelType w:val="hybridMultilevel"/>
    <w:tmpl w:val="ABEC0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FB733A"/>
    <w:multiLevelType w:val="hybridMultilevel"/>
    <w:tmpl w:val="889E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A57CC"/>
    <w:multiLevelType w:val="hybridMultilevel"/>
    <w:tmpl w:val="F0544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157D6C"/>
    <w:multiLevelType w:val="hybridMultilevel"/>
    <w:tmpl w:val="C4B01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2645E3"/>
    <w:multiLevelType w:val="hybridMultilevel"/>
    <w:tmpl w:val="B6F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46E37"/>
    <w:multiLevelType w:val="hybridMultilevel"/>
    <w:tmpl w:val="0BCE6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6D509E"/>
    <w:multiLevelType w:val="hybridMultilevel"/>
    <w:tmpl w:val="F4D67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8D0363"/>
    <w:multiLevelType w:val="hybridMultilevel"/>
    <w:tmpl w:val="2CFE7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29743F"/>
    <w:multiLevelType w:val="hybridMultilevel"/>
    <w:tmpl w:val="E0FE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370AB"/>
    <w:multiLevelType w:val="hybridMultilevel"/>
    <w:tmpl w:val="3C88B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732532">
    <w:abstractNumId w:val="30"/>
  </w:num>
  <w:num w:numId="2" w16cid:durableId="1002778505">
    <w:abstractNumId w:val="34"/>
  </w:num>
  <w:num w:numId="3" w16cid:durableId="1174765562">
    <w:abstractNumId w:val="36"/>
  </w:num>
  <w:num w:numId="4" w16cid:durableId="452869310">
    <w:abstractNumId w:val="11"/>
  </w:num>
  <w:num w:numId="5" w16cid:durableId="1090347253">
    <w:abstractNumId w:val="32"/>
  </w:num>
  <w:num w:numId="6" w16cid:durableId="1744914125">
    <w:abstractNumId w:val="43"/>
  </w:num>
  <w:num w:numId="7" w16cid:durableId="819810011">
    <w:abstractNumId w:val="46"/>
  </w:num>
  <w:num w:numId="8" w16cid:durableId="137648438">
    <w:abstractNumId w:val="24"/>
  </w:num>
  <w:num w:numId="9" w16cid:durableId="189076715">
    <w:abstractNumId w:val="23"/>
  </w:num>
  <w:num w:numId="10" w16cid:durableId="537352116">
    <w:abstractNumId w:val="33"/>
  </w:num>
  <w:num w:numId="11" w16cid:durableId="1855001187">
    <w:abstractNumId w:val="4"/>
  </w:num>
  <w:num w:numId="12" w16cid:durableId="1980913885">
    <w:abstractNumId w:val="40"/>
  </w:num>
  <w:num w:numId="13" w16cid:durableId="622349606">
    <w:abstractNumId w:val="42"/>
  </w:num>
  <w:num w:numId="14" w16cid:durableId="956526374">
    <w:abstractNumId w:val="39"/>
  </w:num>
  <w:num w:numId="15" w16cid:durableId="1384406205">
    <w:abstractNumId w:val="7"/>
  </w:num>
  <w:num w:numId="16" w16cid:durableId="1708600600">
    <w:abstractNumId w:val="20"/>
  </w:num>
  <w:num w:numId="17" w16cid:durableId="668363767">
    <w:abstractNumId w:val="15"/>
  </w:num>
  <w:num w:numId="18" w16cid:durableId="514882482">
    <w:abstractNumId w:val="19"/>
  </w:num>
  <w:num w:numId="19" w16cid:durableId="2040161723">
    <w:abstractNumId w:val="9"/>
  </w:num>
  <w:num w:numId="20" w16cid:durableId="2006204046">
    <w:abstractNumId w:val="2"/>
  </w:num>
  <w:num w:numId="21" w16cid:durableId="829830211">
    <w:abstractNumId w:val="12"/>
  </w:num>
  <w:num w:numId="22" w16cid:durableId="1752194665">
    <w:abstractNumId w:val="18"/>
  </w:num>
  <w:num w:numId="23" w16cid:durableId="229971256">
    <w:abstractNumId w:val="29"/>
  </w:num>
  <w:num w:numId="24" w16cid:durableId="1082026334">
    <w:abstractNumId w:val="3"/>
  </w:num>
  <w:num w:numId="25" w16cid:durableId="1015766138">
    <w:abstractNumId w:val="0"/>
  </w:num>
  <w:num w:numId="26" w16cid:durableId="1541936795">
    <w:abstractNumId w:val="45"/>
  </w:num>
  <w:num w:numId="27" w16cid:durableId="1136024575">
    <w:abstractNumId w:val="13"/>
  </w:num>
  <w:num w:numId="28" w16cid:durableId="1003896235">
    <w:abstractNumId w:val="1"/>
  </w:num>
  <w:num w:numId="29" w16cid:durableId="1924022641">
    <w:abstractNumId w:val="28"/>
  </w:num>
  <w:num w:numId="30" w16cid:durableId="705182587">
    <w:abstractNumId w:val="10"/>
  </w:num>
  <w:num w:numId="31" w16cid:durableId="190459822">
    <w:abstractNumId w:val="38"/>
  </w:num>
  <w:num w:numId="32" w16cid:durableId="1341201308">
    <w:abstractNumId w:val="41"/>
  </w:num>
  <w:num w:numId="33" w16cid:durableId="346948559">
    <w:abstractNumId w:val="25"/>
  </w:num>
  <w:num w:numId="34" w16cid:durableId="550190186">
    <w:abstractNumId w:val="35"/>
  </w:num>
  <w:num w:numId="35" w16cid:durableId="703016566">
    <w:abstractNumId w:val="16"/>
  </w:num>
  <w:num w:numId="36" w16cid:durableId="413935168">
    <w:abstractNumId w:val="6"/>
  </w:num>
  <w:num w:numId="37" w16cid:durableId="1905138803">
    <w:abstractNumId w:val="5"/>
  </w:num>
  <w:num w:numId="38" w16cid:durableId="1539078773">
    <w:abstractNumId w:val="26"/>
  </w:num>
  <w:num w:numId="39" w16cid:durableId="2008946960">
    <w:abstractNumId w:val="22"/>
  </w:num>
  <w:num w:numId="40" w16cid:durableId="386300378">
    <w:abstractNumId w:val="37"/>
  </w:num>
  <w:num w:numId="41" w16cid:durableId="1186404452">
    <w:abstractNumId w:val="44"/>
  </w:num>
  <w:num w:numId="42" w16cid:durableId="1941404234">
    <w:abstractNumId w:val="17"/>
  </w:num>
  <w:num w:numId="43" w16cid:durableId="1353456531">
    <w:abstractNumId w:val="8"/>
  </w:num>
  <w:num w:numId="44" w16cid:durableId="1910311851">
    <w:abstractNumId w:val="31"/>
  </w:num>
  <w:num w:numId="45" w16cid:durableId="1777092896">
    <w:abstractNumId w:val="14"/>
  </w:num>
  <w:num w:numId="46" w16cid:durableId="1037200061">
    <w:abstractNumId w:val="21"/>
  </w:num>
  <w:num w:numId="47" w16cid:durableId="1643920205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49"/>
    <w:rsid w:val="000029A7"/>
    <w:rsid w:val="000038B0"/>
    <w:rsid w:val="00006DA8"/>
    <w:rsid w:val="00011F90"/>
    <w:rsid w:val="00014F19"/>
    <w:rsid w:val="0001511B"/>
    <w:rsid w:val="00016048"/>
    <w:rsid w:val="000175D6"/>
    <w:rsid w:val="000215B3"/>
    <w:rsid w:val="000218EE"/>
    <w:rsid w:val="00022F05"/>
    <w:rsid w:val="00023B10"/>
    <w:rsid w:val="00024C52"/>
    <w:rsid w:val="00030F8E"/>
    <w:rsid w:val="000342C1"/>
    <w:rsid w:val="00034A82"/>
    <w:rsid w:val="0003627D"/>
    <w:rsid w:val="000453EE"/>
    <w:rsid w:val="0004756D"/>
    <w:rsid w:val="00051D2A"/>
    <w:rsid w:val="000523CA"/>
    <w:rsid w:val="00054CA7"/>
    <w:rsid w:val="000555D6"/>
    <w:rsid w:val="0005788D"/>
    <w:rsid w:val="000618B2"/>
    <w:rsid w:val="00062EB1"/>
    <w:rsid w:val="0007579A"/>
    <w:rsid w:val="00077206"/>
    <w:rsid w:val="0008148C"/>
    <w:rsid w:val="00083129"/>
    <w:rsid w:val="000837F4"/>
    <w:rsid w:val="00086A9C"/>
    <w:rsid w:val="000910BC"/>
    <w:rsid w:val="00094F96"/>
    <w:rsid w:val="00097167"/>
    <w:rsid w:val="000A153A"/>
    <w:rsid w:val="000A19B2"/>
    <w:rsid w:val="000A2794"/>
    <w:rsid w:val="000A7A0F"/>
    <w:rsid w:val="000A7BD7"/>
    <w:rsid w:val="000B0478"/>
    <w:rsid w:val="000B0956"/>
    <w:rsid w:val="000B1D69"/>
    <w:rsid w:val="000B24DD"/>
    <w:rsid w:val="000B2510"/>
    <w:rsid w:val="000C1306"/>
    <w:rsid w:val="000C1A7D"/>
    <w:rsid w:val="000C21F6"/>
    <w:rsid w:val="000C27B3"/>
    <w:rsid w:val="000C2F7B"/>
    <w:rsid w:val="000C3095"/>
    <w:rsid w:val="000C5078"/>
    <w:rsid w:val="000C5D87"/>
    <w:rsid w:val="000C7D2A"/>
    <w:rsid w:val="000D24A9"/>
    <w:rsid w:val="000D48C6"/>
    <w:rsid w:val="000D50DA"/>
    <w:rsid w:val="000E10A6"/>
    <w:rsid w:val="000E3E20"/>
    <w:rsid w:val="000E4462"/>
    <w:rsid w:val="000E5C13"/>
    <w:rsid w:val="000E615C"/>
    <w:rsid w:val="000E798D"/>
    <w:rsid w:val="000F03D2"/>
    <w:rsid w:val="000F0A19"/>
    <w:rsid w:val="000F16E9"/>
    <w:rsid w:val="000F4B6F"/>
    <w:rsid w:val="000F4C33"/>
    <w:rsid w:val="000F5D5B"/>
    <w:rsid w:val="00110491"/>
    <w:rsid w:val="001146EC"/>
    <w:rsid w:val="00117283"/>
    <w:rsid w:val="00122D33"/>
    <w:rsid w:val="00131435"/>
    <w:rsid w:val="00132890"/>
    <w:rsid w:val="00134B69"/>
    <w:rsid w:val="001365FC"/>
    <w:rsid w:val="001409A4"/>
    <w:rsid w:val="001416ED"/>
    <w:rsid w:val="0014185E"/>
    <w:rsid w:val="0014540E"/>
    <w:rsid w:val="00145A75"/>
    <w:rsid w:val="00146A8E"/>
    <w:rsid w:val="00153B30"/>
    <w:rsid w:val="00154765"/>
    <w:rsid w:val="00154BF8"/>
    <w:rsid w:val="00164971"/>
    <w:rsid w:val="00170C99"/>
    <w:rsid w:val="00176952"/>
    <w:rsid w:val="00182443"/>
    <w:rsid w:val="00182E1A"/>
    <w:rsid w:val="00184161"/>
    <w:rsid w:val="00185ACB"/>
    <w:rsid w:val="00187BD5"/>
    <w:rsid w:val="001A44D9"/>
    <w:rsid w:val="001A721D"/>
    <w:rsid w:val="001B262A"/>
    <w:rsid w:val="001B3BB2"/>
    <w:rsid w:val="001B48B2"/>
    <w:rsid w:val="001B79FA"/>
    <w:rsid w:val="001C1EE1"/>
    <w:rsid w:val="001C3F0F"/>
    <w:rsid w:val="001C571A"/>
    <w:rsid w:val="001C5D29"/>
    <w:rsid w:val="001C6547"/>
    <w:rsid w:val="001C7045"/>
    <w:rsid w:val="001C7584"/>
    <w:rsid w:val="001D2AFA"/>
    <w:rsid w:val="001D50F9"/>
    <w:rsid w:val="001D5284"/>
    <w:rsid w:val="001E1F70"/>
    <w:rsid w:val="001E231F"/>
    <w:rsid w:val="001E4F06"/>
    <w:rsid w:val="001E72E7"/>
    <w:rsid w:val="00200FD9"/>
    <w:rsid w:val="00203441"/>
    <w:rsid w:val="00211349"/>
    <w:rsid w:val="002114DE"/>
    <w:rsid w:val="00212662"/>
    <w:rsid w:val="002127CE"/>
    <w:rsid w:val="00214C7A"/>
    <w:rsid w:val="00224F6F"/>
    <w:rsid w:val="00227880"/>
    <w:rsid w:val="002306A2"/>
    <w:rsid w:val="00231A1E"/>
    <w:rsid w:val="002331CA"/>
    <w:rsid w:val="00236559"/>
    <w:rsid w:val="002377A9"/>
    <w:rsid w:val="00242F92"/>
    <w:rsid w:val="00243294"/>
    <w:rsid w:val="002447C3"/>
    <w:rsid w:val="00252B96"/>
    <w:rsid w:val="00255FAC"/>
    <w:rsid w:val="00260AC5"/>
    <w:rsid w:val="00260E3B"/>
    <w:rsid w:val="00261F20"/>
    <w:rsid w:val="002672CB"/>
    <w:rsid w:val="00267DE3"/>
    <w:rsid w:val="00271F11"/>
    <w:rsid w:val="00272305"/>
    <w:rsid w:val="00284271"/>
    <w:rsid w:val="00286A26"/>
    <w:rsid w:val="00290449"/>
    <w:rsid w:val="00290867"/>
    <w:rsid w:val="00292CA7"/>
    <w:rsid w:val="002941AE"/>
    <w:rsid w:val="00294FFB"/>
    <w:rsid w:val="00295DB0"/>
    <w:rsid w:val="00296303"/>
    <w:rsid w:val="00297290"/>
    <w:rsid w:val="002973A6"/>
    <w:rsid w:val="002A06A5"/>
    <w:rsid w:val="002A1088"/>
    <w:rsid w:val="002A152B"/>
    <w:rsid w:val="002A35FD"/>
    <w:rsid w:val="002A3BBF"/>
    <w:rsid w:val="002A6BA8"/>
    <w:rsid w:val="002A73A3"/>
    <w:rsid w:val="002B1505"/>
    <w:rsid w:val="002B241C"/>
    <w:rsid w:val="002C0AF7"/>
    <w:rsid w:val="002C2E50"/>
    <w:rsid w:val="002C533F"/>
    <w:rsid w:val="002C7ECC"/>
    <w:rsid w:val="002D04C6"/>
    <w:rsid w:val="002D3E5C"/>
    <w:rsid w:val="002D6DB2"/>
    <w:rsid w:val="002D7A65"/>
    <w:rsid w:val="002E0F30"/>
    <w:rsid w:val="002E26DB"/>
    <w:rsid w:val="002E5498"/>
    <w:rsid w:val="002F062E"/>
    <w:rsid w:val="002F22D5"/>
    <w:rsid w:val="002F4A83"/>
    <w:rsid w:val="002F7730"/>
    <w:rsid w:val="00310025"/>
    <w:rsid w:val="00311C5E"/>
    <w:rsid w:val="0031654E"/>
    <w:rsid w:val="00316906"/>
    <w:rsid w:val="003170C9"/>
    <w:rsid w:val="003208F1"/>
    <w:rsid w:val="003229F9"/>
    <w:rsid w:val="00335AD9"/>
    <w:rsid w:val="00337E0B"/>
    <w:rsid w:val="00341B55"/>
    <w:rsid w:val="00344183"/>
    <w:rsid w:val="0034450E"/>
    <w:rsid w:val="00344F0A"/>
    <w:rsid w:val="00346633"/>
    <w:rsid w:val="003608D9"/>
    <w:rsid w:val="003618A7"/>
    <w:rsid w:val="003655E6"/>
    <w:rsid w:val="003669C8"/>
    <w:rsid w:val="00371091"/>
    <w:rsid w:val="003756F6"/>
    <w:rsid w:val="00377178"/>
    <w:rsid w:val="00381CFB"/>
    <w:rsid w:val="0039050F"/>
    <w:rsid w:val="003908BA"/>
    <w:rsid w:val="00390C43"/>
    <w:rsid w:val="00392C04"/>
    <w:rsid w:val="003938E1"/>
    <w:rsid w:val="00394501"/>
    <w:rsid w:val="00396825"/>
    <w:rsid w:val="00397C3C"/>
    <w:rsid w:val="00397F0A"/>
    <w:rsid w:val="003A121A"/>
    <w:rsid w:val="003A580C"/>
    <w:rsid w:val="003A68BC"/>
    <w:rsid w:val="003C1CC7"/>
    <w:rsid w:val="003C33C8"/>
    <w:rsid w:val="003C3693"/>
    <w:rsid w:val="003C3936"/>
    <w:rsid w:val="003C47A2"/>
    <w:rsid w:val="003C5F93"/>
    <w:rsid w:val="003C7346"/>
    <w:rsid w:val="003D033F"/>
    <w:rsid w:val="003D1ADF"/>
    <w:rsid w:val="003D2D41"/>
    <w:rsid w:val="003D30E3"/>
    <w:rsid w:val="003D6017"/>
    <w:rsid w:val="003E1C0C"/>
    <w:rsid w:val="003E1D55"/>
    <w:rsid w:val="003E6579"/>
    <w:rsid w:val="003F09AF"/>
    <w:rsid w:val="003F342F"/>
    <w:rsid w:val="003F3FF0"/>
    <w:rsid w:val="003F5B9C"/>
    <w:rsid w:val="003F7F86"/>
    <w:rsid w:val="00401816"/>
    <w:rsid w:val="0040645B"/>
    <w:rsid w:val="0040697B"/>
    <w:rsid w:val="004075CB"/>
    <w:rsid w:val="00412A52"/>
    <w:rsid w:val="0041480D"/>
    <w:rsid w:val="00420DE1"/>
    <w:rsid w:val="0042143E"/>
    <w:rsid w:val="00421812"/>
    <w:rsid w:val="00426C0C"/>
    <w:rsid w:val="0043025E"/>
    <w:rsid w:val="0043076C"/>
    <w:rsid w:val="00432765"/>
    <w:rsid w:val="004329AD"/>
    <w:rsid w:val="00442644"/>
    <w:rsid w:val="004433FD"/>
    <w:rsid w:val="00443B64"/>
    <w:rsid w:val="004450CF"/>
    <w:rsid w:val="00447C0E"/>
    <w:rsid w:val="00453364"/>
    <w:rsid w:val="00454D31"/>
    <w:rsid w:val="00457ADC"/>
    <w:rsid w:val="00461C00"/>
    <w:rsid w:val="00461E1E"/>
    <w:rsid w:val="00464DB3"/>
    <w:rsid w:val="00465B22"/>
    <w:rsid w:val="00465C78"/>
    <w:rsid w:val="00467B32"/>
    <w:rsid w:val="00467F05"/>
    <w:rsid w:val="004721AC"/>
    <w:rsid w:val="00472E96"/>
    <w:rsid w:val="00477F1B"/>
    <w:rsid w:val="00483E0A"/>
    <w:rsid w:val="00483E19"/>
    <w:rsid w:val="004844C7"/>
    <w:rsid w:val="004927C6"/>
    <w:rsid w:val="004A07E0"/>
    <w:rsid w:val="004A2018"/>
    <w:rsid w:val="004A4062"/>
    <w:rsid w:val="004A45F3"/>
    <w:rsid w:val="004A6932"/>
    <w:rsid w:val="004A6C50"/>
    <w:rsid w:val="004A76D0"/>
    <w:rsid w:val="004A7921"/>
    <w:rsid w:val="004A7BC5"/>
    <w:rsid w:val="004B1A9B"/>
    <w:rsid w:val="004B2ADB"/>
    <w:rsid w:val="004B403F"/>
    <w:rsid w:val="004B40DF"/>
    <w:rsid w:val="004B5BFA"/>
    <w:rsid w:val="004B64A6"/>
    <w:rsid w:val="004B69AC"/>
    <w:rsid w:val="004C1441"/>
    <w:rsid w:val="004C1ECE"/>
    <w:rsid w:val="004C59A0"/>
    <w:rsid w:val="004C6667"/>
    <w:rsid w:val="004C6E5A"/>
    <w:rsid w:val="004D094D"/>
    <w:rsid w:val="004D18AE"/>
    <w:rsid w:val="004D291A"/>
    <w:rsid w:val="004D3991"/>
    <w:rsid w:val="004D62C2"/>
    <w:rsid w:val="004D6666"/>
    <w:rsid w:val="004E2A25"/>
    <w:rsid w:val="004E3DBF"/>
    <w:rsid w:val="004F31D5"/>
    <w:rsid w:val="004F4C4D"/>
    <w:rsid w:val="004F652A"/>
    <w:rsid w:val="005007D7"/>
    <w:rsid w:val="00503489"/>
    <w:rsid w:val="00503FBC"/>
    <w:rsid w:val="00511100"/>
    <w:rsid w:val="0051206C"/>
    <w:rsid w:val="00513953"/>
    <w:rsid w:val="00515765"/>
    <w:rsid w:val="00516078"/>
    <w:rsid w:val="005208FF"/>
    <w:rsid w:val="00527499"/>
    <w:rsid w:val="0053122B"/>
    <w:rsid w:val="005326F2"/>
    <w:rsid w:val="00532A83"/>
    <w:rsid w:val="00532B31"/>
    <w:rsid w:val="00532D54"/>
    <w:rsid w:val="00534A9D"/>
    <w:rsid w:val="0053741D"/>
    <w:rsid w:val="00540CB6"/>
    <w:rsid w:val="005418DC"/>
    <w:rsid w:val="00550CB3"/>
    <w:rsid w:val="005530C1"/>
    <w:rsid w:val="00576306"/>
    <w:rsid w:val="0057700E"/>
    <w:rsid w:val="005866AA"/>
    <w:rsid w:val="00587A0A"/>
    <w:rsid w:val="005930A0"/>
    <w:rsid w:val="005949A6"/>
    <w:rsid w:val="00594B5C"/>
    <w:rsid w:val="00594DA2"/>
    <w:rsid w:val="00597D71"/>
    <w:rsid w:val="005A1D1B"/>
    <w:rsid w:val="005A1D83"/>
    <w:rsid w:val="005A2369"/>
    <w:rsid w:val="005A2721"/>
    <w:rsid w:val="005A38E0"/>
    <w:rsid w:val="005A4D21"/>
    <w:rsid w:val="005A56E7"/>
    <w:rsid w:val="005A59BA"/>
    <w:rsid w:val="005B06DC"/>
    <w:rsid w:val="005B268A"/>
    <w:rsid w:val="005B2A4F"/>
    <w:rsid w:val="005B2E01"/>
    <w:rsid w:val="005B453A"/>
    <w:rsid w:val="005C04ED"/>
    <w:rsid w:val="005C1C59"/>
    <w:rsid w:val="005C483F"/>
    <w:rsid w:val="005D0E59"/>
    <w:rsid w:val="005D1887"/>
    <w:rsid w:val="005D2206"/>
    <w:rsid w:val="005D4690"/>
    <w:rsid w:val="005E0263"/>
    <w:rsid w:val="005E341F"/>
    <w:rsid w:val="005E5A82"/>
    <w:rsid w:val="005F0B6E"/>
    <w:rsid w:val="005F15D8"/>
    <w:rsid w:val="005F3825"/>
    <w:rsid w:val="005F425D"/>
    <w:rsid w:val="005F431B"/>
    <w:rsid w:val="005F45AD"/>
    <w:rsid w:val="005F65D3"/>
    <w:rsid w:val="005F79D0"/>
    <w:rsid w:val="005F7D5A"/>
    <w:rsid w:val="00604AB9"/>
    <w:rsid w:val="00605D3F"/>
    <w:rsid w:val="00606810"/>
    <w:rsid w:val="00606864"/>
    <w:rsid w:val="006103B0"/>
    <w:rsid w:val="00611EEF"/>
    <w:rsid w:val="006128E0"/>
    <w:rsid w:val="00614841"/>
    <w:rsid w:val="00615E13"/>
    <w:rsid w:val="0061679D"/>
    <w:rsid w:val="00625E62"/>
    <w:rsid w:val="006301C2"/>
    <w:rsid w:val="00640225"/>
    <w:rsid w:val="00640D09"/>
    <w:rsid w:val="006412D7"/>
    <w:rsid w:val="006412ED"/>
    <w:rsid w:val="00641AF8"/>
    <w:rsid w:val="00641BCF"/>
    <w:rsid w:val="00647F86"/>
    <w:rsid w:val="006500AA"/>
    <w:rsid w:val="0065163A"/>
    <w:rsid w:val="006528C7"/>
    <w:rsid w:val="00654831"/>
    <w:rsid w:val="006606AF"/>
    <w:rsid w:val="00662C3F"/>
    <w:rsid w:val="00671A2B"/>
    <w:rsid w:val="00676624"/>
    <w:rsid w:val="006776C8"/>
    <w:rsid w:val="0067796F"/>
    <w:rsid w:val="00680051"/>
    <w:rsid w:val="00680D0E"/>
    <w:rsid w:val="00681D56"/>
    <w:rsid w:val="006870DB"/>
    <w:rsid w:val="00687888"/>
    <w:rsid w:val="006913DD"/>
    <w:rsid w:val="00694606"/>
    <w:rsid w:val="006A68F9"/>
    <w:rsid w:val="006A7C51"/>
    <w:rsid w:val="006B2642"/>
    <w:rsid w:val="006B3108"/>
    <w:rsid w:val="006B3EED"/>
    <w:rsid w:val="006B4C7D"/>
    <w:rsid w:val="006C006A"/>
    <w:rsid w:val="006D21D1"/>
    <w:rsid w:val="006D4E07"/>
    <w:rsid w:val="006D6203"/>
    <w:rsid w:val="006D6355"/>
    <w:rsid w:val="006D7589"/>
    <w:rsid w:val="006D78C2"/>
    <w:rsid w:val="006E08CC"/>
    <w:rsid w:val="006E3C9E"/>
    <w:rsid w:val="006E42D5"/>
    <w:rsid w:val="006E6885"/>
    <w:rsid w:val="006E7690"/>
    <w:rsid w:val="006F083A"/>
    <w:rsid w:val="006F1BD2"/>
    <w:rsid w:val="006F5845"/>
    <w:rsid w:val="007016CE"/>
    <w:rsid w:val="00701FB0"/>
    <w:rsid w:val="00702002"/>
    <w:rsid w:val="007107AF"/>
    <w:rsid w:val="0071131D"/>
    <w:rsid w:val="0071318A"/>
    <w:rsid w:val="00714C68"/>
    <w:rsid w:val="00717452"/>
    <w:rsid w:val="00720960"/>
    <w:rsid w:val="00723913"/>
    <w:rsid w:val="00727D79"/>
    <w:rsid w:val="00730E44"/>
    <w:rsid w:val="00730F47"/>
    <w:rsid w:val="00732EA6"/>
    <w:rsid w:val="007331C4"/>
    <w:rsid w:val="00735728"/>
    <w:rsid w:val="00735D30"/>
    <w:rsid w:val="007408F7"/>
    <w:rsid w:val="00740FAE"/>
    <w:rsid w:val="0074167C"/>
    <w:rsid w:val="00744407"/>
    <w:rsid w:val="0074526E"/>
    <w:rsid w:val="0074649B"/>
    <w:rsid w:val="007553A6"/>
    <w:rsid w:val="00757C90"/>
    <w:rsid w:val="00765E4B"/>
    <w:rsid w:val="00770908"/>
    <w:rsid w:val="007709FC"/>
    <w:rsid w:val="00772D4B"/>
    <w:rsid w:val="00773844"/>
    <w:rsid w:val="007773C6"/>
    <w:rsid w:val="00781388"/>
    <w:rsid w:val="00781CB2"/>
    <w:rsid w:val="00783AD1"/>
    <w:rsid w:val="00784473"/>
    <w:rsid w:val="007847AC"/>
    <w:rsid w:val="00785905"/>
    <w:rsid w:val="00786CD5"/>
    <w:rsid w:val="00787D11"/>
    <w:rsid w:val="00797796"/>
    <w:rsid w:val="007A6A75"/>
    <w:rsid w:val="007A75CB"/>
    <w:rsid w:val="007B0428"/>
    <w:rsid w:val="007B0F23"/>
    <w:rsid w:val="007B5CE0"/>
    <w:rsid w:val="007D1383"/>
    <w:rsid w:val="007D20AC"/>
    <w:rsid w:val="007D2568"/>
    <w:rsid w:val="007D46C6"/>
    <w:rsid w:val="007E74E3"/>
    <w:rsid w:val="007F05A0"/>
    <w:rsid w:val="007F1E5D"/>
    <w:rsid w:val="007F74ED"/>
    <w:rsid w:val="00800DBE"/>
    <w:rsid w:val="00802107"/>
    <w:rsid w:val="0080377F"/>
    <w:rsid w:val="00804917"/>
    <w:rsid w:val="00806B56"/>
    <w:rsid w:val="00807F52"/>
    <w:rsid w:val="00810DD3"/>
    <w:rsid w:val="00813287"/>
    <w:rsid w:val="0081444F"/>
    <w:rsid w:val="00816249"/>
    <w:rsid w:val="0082022E"/>
    <w:rsid w:val="00825451"/>
    <w:rsid w:val="00825F31"/>
    <w:rsid w:val="00832DD9"/>
    <w:rsid w:val="008339F1"/>
    <w:rsid w:val="00835D40"/>
    <w:rsid w:val="008362DB"/>
    <w:rsid w:val="00836A73"/>
    <w:rsid w:val="00836B96"/>
    <w:rsid w:val="00837927"/>
    <w:rsid w:val="008465EE"/>
    <w:rsid w:val="00846A34"/>
    <w:rsid w:val="00846AAC"/>
    <w:rsid w:val="00855F5B"/>
    <w:rsid w:val="008608BB"/>
    <w:rsid w:val="00860D1D"/>
    <w:rsid w:val="00862780"/>
    <w:rsid w:val="008647AC"/>
    <w:rsid w:val="00871CD4"/>
    <w:rsid w:val="00872347"/>
    <w:rsid w:val="00873172"/>
    <w:rsid w:val="008733F5"/>
    <w:rsid w:val="00875EB9"/>
    <w:rsid w:val="008768D5"/>
    <w:rsid w:val="00883AFC"/>
    <w:rsid w:val="00884845"/>
    <w:rsid w:val="0088644B"/>
    <w:rsid w:val="00893132"/>
    <w:rsid w:val="008942DE"/>
    <w:rsid w:val="008949BD"/>
    <w:rsid w:val="00894D68"/>
    <w:rsid w:val="008A1F1A"/>
    <w:rsid w:val="008A245D"/>
    <w:rsid w:val="008B1658"/>
    <w:rsid w:val="008B3229"/>
    <w:rsid w:val="008B5520"/>
    <w:rsid w:val="008B6443"/>
    <w:rsid w:val="008C07B5"/>
    <w:rsid w:val="008C1F4A"/>
    <w:rsid w:val="008C5122"/>
    <w:rsid w:val="008C51D0"/>
    <w:rsid w:val="008D76AB"/>
    <w:rsid w:val="008D77CC"/>
    <w:rsid w:val="008D7C66"/>
    <w:rsid w:val="008E36DE"/>
    <w:rsid w:val="008E5FC5"/>
    <w:rsid w:val="008F1635"/>
    <w:rsid w:val="008F1E4A"/>
    <w:rsid w:val="008F2882"/>
    <w:rsid w:val="008F3F61"/>
    <w:rsid w:val="00900FC1"/>
    <w:rsid w:val="00901D89"/>
    <w:rsid w:val="00905CAD"/>
    <w:rsid w:val="00906A12"/>
    <w:rsid w:val="00910118"/>
    <w:rsid w:val="00912B18"/>
    <w:rsid w:val="00914838"/>
    <w:rsid w:val="00921C5B"/>
    <w:rsid w:val="00930C8B"/>
    <w:rsid w:val="009319DA"/>
    <w:rsid w:val="009323E3"/>
    <w:rsid w:val="00942CAE"/>
    <w:rsid w:val="0094304D"/>
    <w:rsid w:val="009477AD"/>
    <w:rsid w:val="00952315"/>
    <w:rsid w:val="0095301C"/>
    <w:rsid w:val="00953111"/>
    <w:rsid w:val="009540FB"/>
    <w:rsid w:val="00960C3B"/>
    <w:rsid w:val="0096373D"/>
    <w:rsid w:val="009647FE"/>
    <w:rsid w:val="0096564B"/>
    <w:rsid w:val="00966763"/>
    <w:rsid w:val="00970353"/>
    <w:rsid w:val="00971258"/>
    <w:rsid w:val="0097217F"/>
    <w:rsid w:val="009747FC"/>
    <w:rsid w:val="00977161"/>
    <w:rsid w:val="00977B99"/>
    <w:rsid w:val="00981653"/>
    <w:rsid w:val="009825E5"/>
    <w:rsid w:val="009828D1"/>
    <w:rsid w:val="0098722D"/>
    <w:rsid w:val="0098794D"/>
    <w:rsid w:val="0099137C"/>
    <w:rsid w:val="00992D34"/>
    <w:rsid w:val="00994027"/>
    <w:rsid w:val="009951B2"/>
    <w:rsid w:val="00995BAD"/>
    <w:rsid w:val="00995F8E"/>
    <w:rsid w:val="0099612E"/>
    <w:rsid w:val="00996337"/>
    <w:rsid w:val="00996D42"/>
    <w:rsid w:val="00997B13"/>
    <w:rsid w:val="009A2388"/>
    <w:rsid w:val="009A5500"/>
    <w:rsid w:val="009A6DDE"/>
    <w:rsid w:val="009B05E1"/>
    <w:rsid w:val="009B396E"/>
    <w:rsid w:val="009B45B1"/>
    <w:rsid w:val="009B4824"/>
    <w:rsid w:val="009B5FB6"/>
    <w:rsid w:val="009C6350"/>
    <w:rsid w:val="009D0BF9"/>
    <w:rsid w:val="009D1ADA"/>
    <w:rsid w:val="009D1E06"/>
    <w:rsid w:val="009D509F"/>
    <w:rsid w:val="009D6A40"/>
    <w:rsid w:val="009D7075"/>
    <w:rsid w:val="009E1D3E"/>
    <w:rsid w:val="009E284C"/>
    <w:rsid w:val="009E6C0A"/>
    <w:rsid w:val="009F0835"/>
    <w:rsid w:val="009F1A4A"/>
    <w:rsid w:val="009F3D5B"/>
    <w:rsid w:val="009F5585"/>
    <w:rsid w:val="00A0197A"/>
    <w:rsid w:val="00A020C9"/>
    <w:rsid w:val="00A04CB8"/>
    <w:rsid w:val="00A077F0"/>
    <w:rsid w:val="00A07B8A"/>
    <w:rsid w:val="00A1094E"/>
    <w:rsid w:val="00A10AB0"/>
    <w:rsid w:val="00A113EE"/>
    <w:rsid w:val="00A12DB6"/>
    <w:rsid w:val="00A1589B"/>
    <w:rsid w:val="00A16F0B"/>
    <w:rsid w:val="00A24E87"/>
    <w:rsid w:val="00A2580B"/>
    <w:rsid w:val="00A3219B"/>
    <w:rsid w:val="00A325D3"/>
    <w:rsid w:val="00A32C9B"/>
    <w:rsid w:val="00A35473"/>
    <w:rsid w:val="00A36F80"/>
    <w:rsid w:val="00A37FEA"/>
    <w:rsid w:val="00A419EF"/>
    <w:rsid w:val="00A4285E"/>
    <w:rsid w:val="00A4295E"/>
    <w:rsid w:val="00A5033A"/>
    <w:rsid w:val="00A51190"/>
    <w:rsid w:val="00A557B4"/>
    <w:rsid w:val="00A56A5C"/>
    <w:rsid w:val="00A57300"/>
    <w:rsid w:val="00A576EA"/>
    <w:rsid w:val="00A629BD"/>
    <w:rsid w:val="00A6470D"/>
    <w:rsid w:val="00A647DE"/>
    <w:rsid w:val="00A65055"/>
    <w:rsid w:val="00A65074"/>
    <w:rsid w:val="00A67B4D"/>
    <w:rsid w:val="00A85988"/>
    <w:rsid w:val="00A93CB1"/>
    <w:rsid w:val="00A957DB"/>
    <w:rsid w:val="00AA391E"/>
    <w:rsid w:val="00AA7888"/>
    <w:rsid w:val="00AB2856"/>
    <w:rsid w:val="00AB3AE3"/>
    <w:rsid w:val="00AB4D41"/>
    <w:rsid w:val="00AC03FC"/>
    <w:rsid w:val="00AC1CE9"/>
    <w:rsid w:val="00AC38D9"/>
    <w:rsid w:val="00AC65FD"/>
    <w:rsid w:val="00AC688D"/>
    <w:rsid w:val="00AD1A5C"/>
    <w:rsid w:val="00AD4ADF"/>
    <w:rsid w:val="00AD4B67"/>
    <w:rsid w:val="00AD4D1B"/>
    <w:rsid w:val="00AE02BB"/>
    <w:rsid w:val="00AE2F04"/>
    <w:rsid w:val="00AE3777"/>
    <w:rsid w:val="00AE5E2F"/>
    <w:rsid w:val="00AE6A47"/>
    <w:rsid w:val="00AE7780"/>
    <w:rsid w:val="00AF1904"/>
    <w:rsid w:val="00AF4634"/>
    <w:rsid w:val="00AF5800"/>
    <w:rsid w:val="00AF61C0"/>
    <w:rsid w:val="00AF67D4"/>
    <w:rsid w:val="00AF6B93"/>
    <w:rsid w:val="00AF6C98"/>
    <w:rsid w:val="00B0312B"/>
    <w:rsid w:val="00B05DD2"/>
    <w:rsid w:val="00B109E4"/>
    <w:rsid w:val="00B115DB"/>
    <w:rsid w:val="00B12D3C"/>
    <w:rsid w:val="00B1513B"/>
    <w:rsid w:val="00B2312B"/>
    <w:rsid w:val="00B23EB7"/>
    <w:rsid w:val="00B31996"/>
    <w:rsid w:val="00B3309A"/>
    <w:rsid w:val="00B34688"/>
    <w:rsid w:val="00B4199B"/>
    <w:rsid w:val="00B41F0A"/>
    <w:rsid w:val="00B4343C"/>
    <w:rsid w:val="00B43583"/>
    <w:rsid w:val="00B45DC7"/>
    <w:rsid w:val="00B45F43"/>
    <w:rsid w:val="00B464B0"/>
    <w:rsid w:val="00B5372A"/>
    <w:rsid w:val="00B5520C"/>
    <w:rsid w:val="00B55287"/>
    <w:rsid w:val="00B56F36"/>
    <w:rsid w:val="00B61E3C"/>
    <w:rsid w:val="00B70E9C"/>
    <w:rsid w:val="00B74080"/>
    <w:rsid w:val="00B74C0D"/>
    <w:rsid w:val="00B75A7F"/>
    <w:rsid w:val="00B76BDC"/>
    <w:rsid w:val="00B8290B"/>
    <w:rsid w:val="00B8592E"/>
    <w:rsid w:val="00B90E27"/>
    <w:rsid w:val="00B9193E"/>
    <w:rsid w:val="00B928F8"/>
    <w:rsid w:val="00B92B5A"/>
    <w:rsid w:val="00B944E3"/>
    <w:rsid w:val="00B948A1"/>
    <w:rsid w:val="00B9646F"/>
    <w:rsid w:val="00B9790F"/>
    <w:rsid w:val="00BA16C0"/>
    <w:rsid w:val="00BA58B5"/>
    <w:rsid w:val="00BB561A"/>
    <w:rsid w:val="00BB625E"/>
    <w:rsid w:val="00BB76D9"/>
    <w:rsid w:val="00BC197B"/>
    <w:rsid w:val="00BC395E"/>
    <w:rsid w:val="00BC629B"/>
    <w:rsid w:val="00BD43BD"/>
    <w:rsid w:val="00BD5488"/>
    <w:rsid w:val="00BE5862"/>
    <w:rsid w:val="00BE64A5"/>
    <w:rsid w:val="00BF2C4A"/>
    <w:rsid w:val="00BF3955"/>
    <w:rsid w:val="00BF4D40"/>
    <w:rsid w:val="00BF569C"/>
    <w:rsid w:val="00BF6EF2"/>
    <w:rsid w:val="00C0041A"/>
    <w:rsid w:val="00C014A4"/>
    <w:rsid w:val="00C04073"/>
    <w:rsid w:val="00C11224"/>
    <w:rsid w:val="00C15CA0"/>
    <w:rsid w:val="00C1799B"/>
    <w:rsid w:val="00C20684"/>
    <w:rsid w:val="00C2488D"/>
    <w:rsid w:val="00C27BAC"/>
    <w:rsid w:val="00C3257E"/>
    <w:rsid w:val="00C33C59"/>
    <w:rsid w:val="00C3656E"/>
    <w:rsid w:val="00C36980"/>
    <w:rsid w:val="00C4135D"/>
    <w:rsid w:val="00C45A80"/>
    <w:rsid w:val="00C47543"/>
    <w:rsid w:val="00C50320"/>
    <w:rsid w:val="00C546B6"/>
    <w:rsid w:val="00C56215"/>
    <w:rsid w:val="00C60FB0"/>
    <w:rsid w:val="00C62600"/>
    <w:rsid w:val="00C64C25"/>
    <w:rsid w:val="00C66EEE"/>
    <w:rsid w:val="00C77696"/>
    <w:rsid w:val="00C77F84"/>
    <w:rsid w:val="00C84928"/>
    <w:rsid w:val="00C851DB"/>
    <w:rsid w:val="00C907AA"/>
    <w:rsid w:val="00C93E1A"/>
    <w:rsid w:val="00C93F80"/>
    <w:rsid w:val="00C94742"/>
    <w:rsid w:val="00CA1B13"/>
    <w:rsid w:val="00CA310A"/>
    <w:rsid w:val="00CA5257"/>
    <w:rsid w:val="00CB1541"/>
    <w:rsid w:val="00CB4A16"/>
    <w:rsid w:val="00CC3506"/>
    <w:rsid w:val="00CC3519"/>
    <w:rsid w:val="00CC3B7D"/>
    <w:rsid w:val="00CC4991"/>
    <w:rsid w:val="00CC599F"/>
    <w:rsid w:val="00CC7D8A"/>
    <w:rsid w:val="00CD21F4"/>
    <w:rsid w:val="00CD224D"/>
    <w:rsid w:val="00CD2CBB"/>
    <w:rsid w:val="00CD3903"/>
    <w:rsid w:val="00CD542C"/>
    <w:rsid w:val="00CD691D"/>
    <w:rsid w:val="00CD7683"/>
    <w:rsid w:val="00CD78B7"/>
    <w:rsid w:val="00CD7F04"/>
    <w:rsid w:val="00CE10F7"/>
    <w:rsid w:val="00CE1776"/>
    <w:rsid w:val="00CE2BF8"/>
    <w:rsid w:val="00CE5583"/>
    <w:rsid w:val="00CE5D9A"/>
    <w:rsid w:val="00CE7682"/>
    <w:rsid w:val="00CF418D"/>
    <w:rsid w:val="00D0202F"/>
    <w:rsid w:val="00D031A0"/>
    <w:rsid w:val="00D04343"/>
    <w:rsid w:val="00D11BFA"/>
    <w:rsid w:val="00D143C8"/>
    <w:rsid w:val="00D21FB0"/>
    <w:rsid w:val="00D22D72"/>
    <w:rsid w:val="00D237BF"/>
    <w:rsid w:val="00D242C4"/>
    <w:rsid w:val="00D273C9"/>
    <w:rsid w:val="00D27EEB"/>
    <w:rsid w:val="00D33961"/>
    <w:rsid w:val="00D3518D"/>
    <w:rsid w:val="00D3596C"/>
    <w:rsid w:val="00D37FB0"/>
    <w:rsid w:val="00D406F4"/>
    <w:rsid w:val="00D423E6"/>
    <w:rsid w:val="00D42AEB"/>
    <w:rsid w:val="00D521AD"/>
    <w:rsid w:val="00D557C8"/>
    <w:rsid w:val="00D608C2"/>
    <w:rsid w:val="00D61677"/>
    <w:rsid w:val="00D66087"/>
    <w:rsid w:val="00D712E4"/>
    <w:rsid w:val="00D73477"/>
    <w:rsid w:val="00D774EC"/>
    <w:rsid w:val="00D80E08"/>
    <w:rsid w:val="00D85327"/>
    <w:rsid w:val="00D86ADA"/>
    <w:rsid w:val="00D94B3A"/>
    <w:rsid w:val="00DA5411"/>
    <w:rsid w:val="00DA585E"/>
    <w:rsid w:val="00DA6EF7"/>
    <w:rsid w:val="00DA7714"/>
    <w:rsid w:val="00DB143A"/>
    <w:rsid w:val="00DB2BA7"/>
    <w:rsid w:val="00DB3A24"/>
    <w:rsid w:val="00DB4252"/>
    <w:rsid w:val="00DB6ED4"/>
    <w:rsid w:val="00DC1C40"/>
    <w:rsid w:val="00DC2C03"/>
    <w:rsid w:val="00DC3A0B"/>
    <w:rsid w:val="00DC4BB3"/>
    <w:rsid w:val="00DC66F5"/>
    <w:rsid w:val="00DD0CF9"/>
    <w:rsid w:val="00DD105A"/>
    <w:rsid w:val="00DD107F"/>
    <w:rsid w:val="00DD2686"/>
    <w:rsid w:val="00DD4800"/>
    <w:rsid w:val="00DD4FA0"/>
    <w:rsid w:val="00DD7CDE"/>
    <w:rsid w:val="00DE0258"/>
    <w:rsid w:val="00DE0421"/>
    <w:rsid w:val="00DE2E6D"/>
    <w:rsid w:val="00DE32A8"/>
    <w:rsid w:val="00DE62D2"/>
    <w:rsid w:val="00DE6706"/>
    <w:rsid w:val="00DE7029"/>
    <w:rsid w:val="00DE7E22"/>
    <w:rsid w:val="00DF08F8"/>
    <w:rsid w:val="00DF0A58"/>
    <w:rsid w:val="00DF3B28"/>
    <w:rsid w:val="00DF7B5F"/>
    <w:rsid w:val="00E00264"/>
    <w:rsid w:val="00E13188"/>
    <w:rsid w:val="00E15E73"/>
    <w:rsid w:val="00E20FED"/>
    <w:rsid w:val="00E22C6D"/>
    <w:rsid w:val="00E260A2"/>
    <w:rsid w:val="00E26CCA"/>
    <w:rsid w:val="00E313D5"/>
    <w:rsid w:val="00E35A41"/>
    <w:rsid w:val="00E3701D"/>
    <w:rsid w:val="00E405A6"/>
    <w:rsid w:val="00E40C8A"/>
    <w:rsid w:val="00E40C9B"/>
    <w:rsid w:val="00E41B14"/>
    <w:rsid w:val="00E4564B"/>
    <w:rsid w:val="00E47467"/>
    <w:rsid w:val="00E47A54"/>
    <w:rsid w:val="00E546B7"/>
    <w:rsid w:val="00E55316"/>
    <w:rsid w:val="00E60A79"/>
    <w:rsid w:val="00E62466"/>
    <w:rsid w:val="00E6294D"/>
    <w:rsid w:val="00E634B2"/>
    <w:rsid w:val="00E63606"/>
    <w:rsid w:val="00E66FE5"/>
    <w:rsid w:val="00E67778"/>
    <w:rsid w:val="00E707D7"/>
    <w:rsid w:val="00E72542"/>
    <w:rsid w:val="00E73BDE"/>
    <w:rsid w:val="00E740A1"/>
    <w:rsid w:val="00E800FE"/>
    <w:rsid w:val="00E826CC"/>
    <w:rsid w:val="00E8297F"/>
    <w:rsid w:val="00E85D0F"/>
    <w:rsid w:val="00E87D0E"/>
    <w:rsid w:val="00E914B2"/>
    <w:rsid w:val="00E91A8A"/>
    <w:rsid w:val="00E9378E"/>
    <w:rsid w:val="00E968C1"/>
    <w:rsid w:val="00E96A3B"/>
    <w:rsid w:val="00EA4617"/>
    <w:rsid w:val="00EA4D96"/>
    <w:rsid w:val="00EA70BE"/>
    <w:rsid w:val="00EA7AC3"/>
    <w:rsid w:val="00EA7E87"/>
    <w:rsid w:val="00EB421E"/>
    <w:rsid w:val="00EC034D"/>
    <w:rsid w:val="00EC049E"/>
    <w:rsid w:val="00EC2FCF"/>
    <w:rsid w:val="00EC3099"/>
    <w:rsid w:val="00EC64ED"/>
    <w:rsid w:val="00EC72CA"/>
    <w:rsid w:val="00EC7D36"/>
    <w:rsid w:val="00ED0F20"/>
    <w:rsid w:val="00ED1484"/>
    <w:rsid w:val="00ED44DD"/>
    <w:rsid w:val="00ED51CF"/>
    <w:rsid w:val="00EE204B"/>
    <w:rsid w:val="00EE30D2"/>
    <w:rsid w:val="00EE4C6C"/>
    <w:rsid w:val="00F100BA"/>
    <w:rsid w:val="00F10120"/>
    <w:rsid w:val="00F11608"/>
    <w:rsid w:val="00F12737"/>
    <w:rsid w:val="00F137FB"/>
    <w:rsid w:val="00F14554"/>
    <w:rsid w:val="00F1598F"/>
    <w:rsid w:val="00F17732"/>
    <w:rsid w:val="00F22852"/>
    <w:rsid w:val="00F22C43"/>
    <w:rsid w:val="00F236A3"/>
    <w:rsid w:val="00F24289"/>
    <w:rsid w:val="00F2446F"/>
    <w:rsid w:val="00F261D4"/>
    <w:rsid w:val="00F30C12"/>
    <w:rsid w:val="00F31743"/>
    <w:rsid w:val="00F31E04"/>
    <w:rsid w:val="00F3346C"/>
    <w:rsid w:val="00F350F3"/>
    <w:rsid w:val="00F35A68"/>
    <w:rsid w:val="00F35C84"/>
    <w:rsid w:val="00F40FE6"/>
    <w:rsid w:val="00F4137B"/>
    <w:rsid w:val="00F42595"/>
    <w:rsid w:val="00F43C65"/>
    <w:rsid w:val="00F44E34"/>
    <w:rsid w:val="00F45751"/>
    <w:rsid w:val="00F50DD7"/>
    <w:rsid w:val="00F50ED8"/>
    <w:rsid w:val="00F529C1"/>
    <w:rsid w:val="00F54D1C"/>
    <w:rsid w:val="00F56330"/>
    <w:rsid w:val="00F57CFF"/>
    <w:rsid w:val="00F64DA4"/>
    <w:rsid w:val="00F657AD"/>
    <w:rsid w:val="00F70326"/>
    <w:rsid w:val="00F7135F"/>
    <w:rsid w:val="00F71F63"/>
    <w:rsid w:val="00F72B02"/>
    <w:rsid w:val="00F84269"/>
    <w:rsid w:val="00F90948"/>
    <w:rsid w:val="00F915FE"/>
    <w:rsid w:val="00F97212"/>
    <w:rsid w:val="00FA0F21"/>
    <w:rsid w:val="00FA37E0"/>
    <w:rsid w:val="00FA3C46"/>
    <w:rsid w:val="00FB166D"/>
    <w:rsid w:val="00FB5939"/>
    <w:rsid w:val="00FB639A"/>
    <w:rsid w:val="00FB65C5"/>
    <w:rsid w:val="00FB79C3"/>
    <w:rsid w:val="00FC068E"/>
    <w:rsid w:val="00FC3572"/>
    <w:rsid w:val="00FC5B19"/>
    <w:rsid w:val="00FC5F13"/>
    <w:rsid w:val="00FD0149"/>
    <w:rsid w:val="00FD6652"/>
    <w:rsid w:val="00FD6FB2"/>
    <w:rsid w:val="00FE22C3"/>
    <w:rsid w:val="00FE26BF"/>
    <w:rsid w:val="00FE3B23"/>
    <w:rsid w:val="00FF1871"/>
    <w:rsid w:val="00FF3A8B"/>
    <w:rsid w:val="00FF6B7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5DC"/>
  <w15:docId w15:val="{92B20BDF-7060-0045-AE1B-57D2F15F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7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D1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B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3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6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6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9CB-845F-4504-8630-0CDF01C5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First Family Church</cp:lastModifiedBy>
  <cp:revision>5</cp:revision>
  <cp:lastPrinted>2025-09-28T16:01:00Z</cp:lastPrinted>
  <dcterms:created xsi:type="dcterms:W3CDTF">2025-10-09T20:37:00Z</dcterms:created>
  <dcterms:modified xsi:type="dcterms:W3CDTF">2025-10-12T04:40:00Z</dcterms:modified>
</cp:coreProperties>
</file>